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282BF18" w:rsidR="005E7182" w:rsidRPr="00B628C5" w:rsidRDefault="003E5BF7" w:rsidP="003E5BF7">
      <w:pPr>
        <w:pStyle w:val="Header"/>
        <w:tabs>
          <w:tab w:val="right" w:pos="9639"/>
        </w:tabs>
        <w:rPr>
          <w:bCs/>
          <w:noProof w:val="0"/>
          <w:sz w:val="24"/>
          <w:szCs w:val="24"/>
        </w:rPr>
      </w:pPr>
      <w:bookmarkStart w:id="0" w:name="_Hlk37418177"/>
      <w:bookmarkStart w:id="1" w:name="_Hlk148433929"/>
      <w:r w:rsidRPr="00B628C5">
        <w:rPr>
          <w:bCs/>
          <w:noProof w:val="0"/>
          <w:sz w:val="24"/>
          <w:szCs w:val="24"/>
        </w:rPr>
        <w:t>3GPP</w:t>
      </w:r>
      <w:r>
        <w:rPr>
          <w:bCs/>
          <w:noProof w:val="0"/>
          <w:sz w:val="24"/>
          <w:szCs w:val="24"/>
        </w:rPr>
        <w:t xml:space="preserve"> </w:t>
      </w:r>
      <w:r w:rsidRPr="00B628C5">
        <w:rPr>
          <w:bCs/>
          <w:noProof w:val="0"/>
          <w:sz w:val="24"/>
          <w:szCs w:val="24"/>
        </w:rPr>
        <w:t>TSG RAN WG1 #121</w:t>
      </w:r>
      <w:r>
        <w:rPr>
          <w:bCs/>
          <w:noProof w:val="0"/>
          <w:sz w:val="24"/>
          <w:szCs w:val="24"/>
        </w:rPr>
        <w:tab/>
        <w:t xml:space="preserve">           </w:t>
      </w:r>
      <w:r w:rsidR="002C082D" w:rsidRPr="00B628C5">
        <w:rPr>
          <w:noProof w:val="0"/>
          <w:sz w:val="24"/>
          <w:szCs w:val="24"/>
        </w:rPr>
        <w:t>R1-</w:t>
      </w:r>
      <w:r w:rsidR="003F44D6" w:rsidRPr="00B628C5">
        <w:rPr>
          <w:noProof w:val="0"/>
          <w:sz w:val="24"/>
          <w:szCs w:val="24"/>
        </w:rPr>
        <w:t>2503404</w:t>
      </w:r>
    </w:p>
    <w:bookmarkEnd w:id="0"/>
    <w:bookmarkEnd w:id="1"/>
    <w:p w14:paraId="5570AB11" w14:textId="77777777" w:rsidR="003F44D6" w:rsidRPr="00B628C5" w:rsidRDefault="003F44D6" w:rsidP="003F44D6">
      <w:pPr>
        <w:pStyle w:val="Header"/>
        <w:rPr>
          <w:bCs/>
          <w:noProof w:val="0"/>
          <w:sz w:val="24"/>
          <w:szCs w:val="24"/>
        </w:rPr>
      </w:pPr>
      <w:r w:rsidRPr="00B628C5">
        <w:rPr>
          <w:bCs/>
          <w:noProof w:val="0"/>
          <w:sz w:val="24"/>
          <w:szCs w:val="24"/>
        </w:rPr>
        <w:t>Malta, MT, 19 - 23 May 2025</w:t>
      </w:r>
    </w:p>
    <w:p w14:paraId="376911AE" w14:textId="77777777" w:rsidR="00773C9C" w:rsidRPr="00B628C5" w:rsidRDefault="00773C9C" w:rsidP="001162AD">
      <w:pPr>
        <w:pStyle w:val="CRCoverPage"/>
        <w:jc w:val="both"/>
        <w:rPr>
          <w:rStyle w:val="eop"/>
          <w:rFonts w:cs="Arial"/>
          <w:b/>
          <w:bCs/>
          <w:color w:val="000000"/>
          <w:shd w:val="clear" w:color="auto" w:fill="FFFFFF"/>
          <w:lang w:val="en-US"/>
        </w:rPr>
      </w:pPr>
    </w:p>
    <w:p w14:paraId="30E02941" w14:textId="135D6118" w:rsidR="0034111C" w:rsidRPr="00B628C5" w:rsidRDefault="0034111C" w:rsidP="001162AD">
      <w:pPr>
        <w:pStyle w:val="CRCoverPage"/>
        <w:jc w:val="both"/>
        <w:rPr>
          <w:rFonts w:cs="Arial"/>
          <w:b/>
          <w:bCs/>
          <w:sz w:val="24"/>
          <w:szCs w:val="24"/>
          <w:lang w:val="en-US" w:eastAsia="ja-JP"/>
        </w:rPr>
      </w:pPr>
      <w:r w:rsidRPr="00B628C5">
        <w:rPr>
          <w:rFonts w:cs="Arial"/>
          <w:b/>
          <w:bCs/>
          <w:sz w:val="24"/>
          <w:szCs w:val="24"/>
          <w:lang w:val="en-US"/>
        </w:rPr>
        <w:t>Agenda item:</w:t>
      </w:r>
      <w:r w:rsidRPr="00B628C5">
        <w:rPr>
          <w:rFonts w:cs="Arial"/>
          <w:b/>
          <w:bCs/>
          <w:sz w:val="24"/>
          <w:lang w:val="en-US"/>
        </w:rPr>
        <w:tab/>
      </w:r>
      <w:r w:rsidRPr="00B628C5">
        <w:rPr>
          <w:rFonts w:cs="Arial"/>
          <w:b/>
          <w:bCs/>
          <w:sz w:val="24"/>
          <w:lang w:val="en-US"/>
        </w:rPr>
        <w:tab/>
      </w:r>
      <w:r w:rsidR="00F10CD2" w:rsidRPr="00B628C5">
        <w:rPr>
          <w:rFonts w:cs="Arial"/>
          <w:b/>
          <w:bCs/>
          <w:sz w:val="24"/>
          <w:lang w:val="en-US"/>
        </w:rPr>
        <w:t>9.</w:t>
      </w:r>
      <w:r w:rsidR="00827BA5" w:rsidRPr="00B628C5">
        <w:rPr>
          <w:rFonts w:cs="Arial"/>
          <w:b/>
          <w:bCs/>
          <w:sz w:val="24"/>
          <w:lang w:val="en-US"/>
        </w:rPr>
        <w:t>15.6</w:t>
      </w:r>
    </w:p>
    <w:p w14:paraId="30E02942" w14:textId="41E6231D" w:rsidR="00E128F2" w:rsidRPr="00B628C5" w:rsidRDefault="0034111C" w:rsidP="001162AD">
      <w:pPr>
        <w:tabs>
          <w:tab w:val="left" w:pos="1985"/>
        </w:tabs>
        <w:spacing w:after="120" w:line="240" w:lineRule="auto"/>
        <w:ind w:left="1985" w:hanging="1985"/>
        <w:jc w:val="both"/>
        <w:rPr>
          <w:rFonts w:ascii="Arial" w:hAnsi="Arial" w:cs="Arial"/>
          <w:b/>
        </w:rPr>
      </w:pPr>
      <w:r w:rsidRPr="00B628C5">
        <w:rPr>
          <w:rFonts w:ascii="Arial" w:hAnsi="Arial" w:cs="Arial"/>
          <w:b/>
        </w:rPr>
        <w:t>Source:</w:t>
      </w:r>
      <w:r w:rsidRPr="00B628C5">
        <w:rPr>
          <w:rFonts w:ascii="Arial" w:hAnsi="Arial" w:cs="Arial"/>
          <w:b/>
        </w:rPr>
        <w:tab/>
      </w:r>
      <w:r w:rsidR="00013455" w:rsidRPr="00B628C5">
        <w:rPr>
          <w:rFonts w:ascii="Arial" w:hAnsi="Arial" w:cs="Arial"/>
          <w:b/>
        </w:rPr>
        <w:t>Nokia</w:t>
      </w:r>
    </w:p>
    <w:p w14:paraId="30E02943" w14:textId="58B17D7B" w:rsidR="0034111C" w:rsidRPr="00B628C5" w:rsidRDefault="0034111C" w:rsidP="001162AD">
      <w:pPr>
        <w:spacing w:line="240" w:lineRule="auto"/>
        <w:ind w:left="1985" w:hanging="1985"/>
        <w:jc w:val="both"/>
        <w:rPr>
          <w:rFonts w:ascii="Arial" w:hAnsi="Arial" w:cs="Arial"/>
          <w:b/>
        </w:rPr>
      </w:pPr>
      <w:r w:rsidRPr="00B628C5">
        <w:rPr>
          <w:rFonts w:ascii="Arial" w:hAnsi="Arial" w:cs="Arial"/>
          <w:b/>
        </w:rPr>
        <w:t>Title:</w:t>
      </w:r>
      <w:r w:rsidRPr="00B628C5">
        <w:rPr>
          <w:rFonts w:ascii="Arial" w:hAnsi="Arial" w:cs="Arial"/>
          <w:b/>
        </w:rPr>
        <w:tab/>
      </w:r>
      <w:r w:rsidR="00DA4F12" w:rsidRPr="00B628C5">
        <w:rPr>
          <w:rFonts w:ascii="Arial" w:hAnsi="Arial" w:cs="Arial"/>
          <w:b/>
        </w:rPr>
        <w:t>NR mobility enhancements Phase 4 UE features</w:t>
      </w:r>
    </w:p>
    <w:p w14:paraId="06460424" w14:textId="117BEB30" w:rsidR="008207FD" w:rsidRPr="00B628C5" w:rsidRDefault="0034111C" w:rsidP="001162AD">
      <w:pPr>
        <w:spacing w:line="240" w:lineRule="auto"/>
        <w:jc w:val="both"/>
        <w:rPr>
          <w:rFonts w:ascii="Arial" w:hAnsi="Arial" w:cs="Arial"/>
          <w:b/>
        </w:rPr>
      </w:pPr>
      <w:r w:rsidRPr="00B628C5">
        <w:rPr>
          <w:rFonts w:ascii="Arial" w:hAnsi="Arial" w:cs="Arial"/>
          <w:b/>
        </w:rPr>
        <w:t xml:space="preserve">Document </w:t>
      </w:r>
      <w:r w:rsidR="3E61DC49" w:rsidRPr="00B628C5">
        <w:rPr>
          <w:rFonts w:ascii="Arial" w:hAnsi="Arial" w:cs="Arial"/>
          <w:b/>
        </w:rPr>
        <w:t>for:</w:t>
      </w:r>
      <w:r w:rsidRPr="00B628C5">
        <w:rPr>
          <w:rFonts w:ascii="Arial" w:hAnsi="Arial" w:cs="Arial"/>
          <w:b/>
        </w:rPr>
        <w:tab/>
      </w:r>
      <w:r w:rsidR="00220615" w:rsidRPr="00B628C5">
        <w:rPr>
          <w:rFonts w:ascii="Arial" w:hAnsi="Arial" w:cs="Arial"/>
          <w:b/>
        </w:rPr>
        <w:tab/>
      </w:r>
      <w:r w:rsidR="00F10CD2" w:rsidRPr="00B628C5">
        <w:rPr>
          <w:rFonts w:ascii="Arial" w:hAnsi="Arial" w:cs="Arial"/>
          <w:b/>
        </w:rPr>
        <w:t>Discussion and Decision</w:t>
      </w:r>
    </w:p>
    <w:p w14:paraId="7CF7938E" w14:textId="633C7172" w:rsidR="00ED1327" w:rsidRPr="00B628C5" w:rsidRDefault="00EE7FA7" w:rsidP="001162AD">
      <w:pPr>
        <w:pStyle w:val="Heading1"/>
        <w:jc w:val="both"/>
        <w:rPr>
          <w:lang w:val="en-US"/>
        </w:rPr>
      </w:pPr>
      <w:r w:rsidRPr="00B628C5">
        <w:rPr>
          <w:lang w:val="en-US"/>
        </w:rPr>
        <w:t>Introduction</w:t>
      </w:r>
    </w:p>
    <w:p w14:paraId="62BE63C1" w14:textId="10441CC7" w:rsidR="007250E5" w:rsidRPr="00B628C5" w:rsidRDefault="00900E66" w:rsidP="00900E66">
      <w:pPr>
        <w:rPr>
          <w:rFonts w:ascii="Times New Roman" w:hAnsi="Times New Roman" w:cs="Times New Roman"/>
          <w:sz w:val="20"/>
          <w:szCs w:val="20"/>
        </w:rPr>
      </w:pPr>
      <w:r w:rsidRPr="00B628C5">
        <w:rPr>
          <w:rFonts w:ascii="Times New Roman" w:hAnsi="Times New Roman" w:cs="Times New Roman"/>
          <w:sz w:val="20"/>
          <w:szCs w:val="20"/>
        </w:rPr>
        <w:t>This contribution presents our views on the remaining issues of the Rel-19 NR mobility enhancement UE features building on the outcome of RAN1#120bis [1].</w:t>
      </w:r>
      <w:r w:rsidR="00741812" w:rsidRPr="00B628C5">
        <w:rPr>
          <w:rFonts w:ascii="Times New Roman" w:hAnsi="Times New Roman" w:cs="Times New Roman"/>
          <w:sz w:val="20"/>
          <w:szCs w:val="20"/>
        </w:rPr>
        <w:t xml:space="preserve"> </w:t>
      </w:r>
    </w:p>
    <w:p w14:paraId="7E656D41" w14:textId="2B1D77CA" w:rsidR="00F6256E" w:rsidRPr="00B628C5" w:rsidRDefault="00E4619E" w:rsidP="00E02D85">
      <w:pPr>
        <w:pStyle w:val="Heading1"/>
        <w:pBdr>
          <w:top w:val="none" w:sz="0" w:space="0" w:color="auto"/>
        </w:pBdr>
        <w:spacing w:before="0"/>
        <w:rPr>
          <w:lang w:val="en-US"/>
        </w:rPr>
      </w:pPr>
      <w:r w:rsidRPr="00B628C5">
        <w:rPr>
          <w:lang w:val="en-US"/>
        </w:rPr>
        <w:t>Discussion</w:t>
      </w:r>
    </w:p>
    <w:p w14:paraId="6E6F995D" w14:textId="5CE82CC6" w:rsidR="00FE3CE0" w:rsidRPr="00B628C5" w:rsidRDefault="0044625F" w:rsidP="0044625F">
      <w:pPr>
        <w:pStyle w:val="Heading2"/>
        <w:rPr>
          <w:lang w:val="en-US"/>
        </w:rPr>
      </w:pPr>
      <w:r w:rsidRPr="00B628C5">
        <w:rPr>
          <w:lang w:val="en-US"/>
        </w:rPr>
        <w:t xml:space="preserve">CSI-RS based L1 measurement and reports for LTM </w:t>
      </w:r>
    </w:p>
    <w:p w14:paraId="098EBCEF" w14:textId="1E60ADBF" w:rsidR="00DF0F17" w:rsidRPr="00B628C5" w:rsidRDefault="005652FB" w:rsidP="0044625F">
      <w:pPr>
        <w:rPr>
          <w:rFonts w:ascii="Times New Roman" w:hAnsi="Times New Roman" w:cs="Times New Roman"/>
          <w:sz w:val="20"/>
          <w:szCs w:val="20"/>
        </w:rPr>
      </w:pPr>
      <w:r w:rsidRPr="005652FB">
        <w:rPr>
          <w:rFonts w:ascii="Times New Roman" w:hAnsi="Times New Roman" w:cs="Times New Roman"/>
          <w:sz w:val="20"/>
          <w:szCs w:val="20"/>
        </w:rPr>
        <w:t>The feature groups (FGs) 63-1 and 63-2, related to CSI-RS-based L1-RSRP measurement and reporting, were introduced in the last RAN1 meeting, with several open items still under discussion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014"/>
        <w:gridCol w:w="2179"/>
        <w:gridCol w:w="483"/>
        <w:gridCol w:w="449"/>
        <w:gridCol w:w="222"/>
        <w:gridCol w:w="2138"/>
        <w:gridCol w:w="483"/>
        <w:gridCol w:w="296"/>
        <w:gridCol w:w="222"/>
        <w:gridCol w:w="1029"/>
      </w:tblGrid>
      <w:tr w:rsidR="00703123" w:rsidRPr="00703123" w14:paraId="1E43CFF1" w14:textId="77777777" w:rsidTr="00735F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F74"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lastRenderedPageBreak/>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76B9D"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41E5"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1. Support of intra-frequency L1- RSRP measurement and reporting based on periodic CSI-RS(s) of candidate cell(s)</w:t>
            </w:r>
          </w:p>
          <w:p w14:paraId="2344E28F"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2. Maximum number of RRC configured candidate cells for intra-frequency L1-RSRP measurement on CSI-RS resource</w:t>
            </w:r>
          </w:p>
          <w:p w14:paraId="24B43ECC"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3. Support of up to L candidate cells and M beams in one report where a CRI-RSRP pair is used for each beam report for intra-frequency L1-RSRP measurement</w:t>
            </w:r>
          </w:p>
          <w:p w14:paraId="31D9F073" w14:textId="77777777" w:rsidR="00703123" w:rsidRPr="00703123" w:rsidRDefault="00703123" w:rsidP="00735F7B">
            <w:pPr>
              <w:rPr>
                <w:rFonts w:ascii="Times New Roman" w:hAnsi="Times New Roman" w:cs="Times New Roman"/>
                <w:color w:val="000000" w:themeColor="text1"/>
                <w:sz w:val="16"/>
                <w:szCs w:val="16"/>
              </w:rPr>
            </w:pPr>
            <w:r w:rsidRPr="00703123">
              <w:rPr>
                <w:rFonts w:ascii="Times New Roman" w:eastAsia="Yu Mincho" w:hAnsi="Times New Roman" w:cs="Times New Roman"/>
                <w:sz w:val="16"/>
                <w:szCs w:val="16"/>
                <w:highlight w:val="yellow"/>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4B8A"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A5DB"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7894B" w14:textId="77777777" w:rsidR="00703123" w:rsidRPr="00703123" w:rsidRDefault="00703123" w:rsidP="00735F7B">
            <w:pPr>
              <w:pStyle w:val="TAL"/>
              <w:rPr>
                <w:rFonts w:ascii="Times New Roman" w:hAnsi="Times New Roman" w:cs="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C7B3"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2CD8"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1609" w14:textId="753326FA" w:rsidR="00703123" w:rsidRPr="00703123" w:rsidRDefault="00703123" w:rsidP="00735F7B">
            <w:pPr>
              <w:pStyle w:val="TAL"/>
              <w:rPr>
                <w:rFonts w:ascii="Times New Roman" w:hAnsi="Times New Roman" w:cs="Times New Roman"/>
                <w:color w:val="000000" w:themeColor="text1"/>
                <w:sz w:val="16"/>
                <w:szCs w:val="16"/>
                <w:lang w:eastAsia="ja-JP"/>
              </w:rPr>
            </w:pPr>
            <w:r>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673A" w14:textId="77777777" w:rsidR="00703123" w:rsidRPr="00703123" w:rsidRDefault="00703123"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EB20"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Optional with capability signaling</w:t>
            </w:r>
          </w:p>
        </w:tc>
      </w:tr>
      <w:tr w:rsidR="00703123" w:rsidRPr="00703123" w14:paraId="7D62F872" w14:textId="77777777" w:rsidTr="00735F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0F3F5"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ABC9"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A172F"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1. Support of intra-frequency L1- RSRP measurement and reporting based on CSI-RS(s) of candidate cell(s)</w:t>
            </w:r>
          </w:p>
          <w:p w14:paraId="55785139"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2. Maximum number of RRC configured candidate cells for intra-frequency L1-RSRP measurement on CSI-RS resouce</w:t>
            </w:r>
          </w:p>
          <w:p w14:paraId="03D0C7F6" w14:textId="77777777" w:rsidR="00703123" w:rsidRPr="00703123" w:rsidRDefault="00703123" w:rsidP="00735F7B">
            <w:pPr>
              <w:rPr>
                <w:rFonts w:ascii="Times New Roman" w:eastAsia="Yu Mincho" w:hAnsi="Times New Roman" w:cs="Times New Roman"/>
                <w:sz w:val="16"/>
                <w:szCs w:val="16"/>
                <w:highlight w:val="yellow"/>
              </w:rPr>
            </w:pPr>
            <w:r w:rsidRPr="00703123">
              <w:rPr>
                <w:rFonts w:ascii="Times New Roman" w:eastAsia="Yu Mincho" w:hAnsi="Times New Roman" w:cs="Times New Roman"/>
                <w:sz w:val="16"/>
                <w:szCs w:val="16"/>
                <w:highlight w:val="yellow"/>
              </w:rPr>
              <w:t>3. Support of up to L candidate cells and M beams in one report where a CRI-RSRP pair is used for each beam report for intra-frequency L1-RSRP measurement</w:t>
            </w:r>
          </w:p>
          <w:p w14:paraId="7B93CA15" w14:textId="77777777" w:rsidR="00703123" w:rsidRPr="00703123" w:rsidRDefault="00703123" w:rsidP="00735F7B">
            <w:pPr>
              <w:rPr>
                <w:rFonts w:ascii="Times New Roman" w:hAnsi="Times New Roman" w:cs="Times New Roman"/>
                <w:color w:val="000000" w:themeColor="text1"/>
                <w:sz w:val="16"/>
                <w:szCs w:val="16"/>
              </w:rPr>
            </w:pPr>
            <w:r w:rsidRPr="00703123">
              <w:rPr>
                <w:rFonts w:ascii="Times New Roman" w:eastAsia="Yu Mincho" w:hAnsi="Times New Roman" w:cs="Times New Roman"/>
                <w:sz w:val="16"/>
                <w:szCs w:val="16"/>
                <w:highlight w:val="yellow"/>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C7DCA"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9975"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5E6B6" w14:textId="77777777" w:rsidR="00703123" w:rsidRPr="00703123" w:rsidRDefault="00703123" w:rsidP="00735F7B">
            <w:pPr>
              <w:pStyle w:val="TAL"/>
              <w:rPr>
                <w:rFonts w:ascii="Times New Roman" w:hAnsi="Times New Roman" w:cs="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09959"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E53E"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4361" w14:textId="55BAA569" w:rsidR="00703123" w:rsidRPr="00703123" w:rsidRDefault="00703123" w:rsidP="00735F7B">
            <w:pPr>
              <w:pStyle w:val="TAL"/>
              <w:rPr>
                <w:rFonts w:ascii="Times New Roman" w:hAnsi="Times New Roman" w:cs="Times New Roman"/>
                <w:color w:val="000000" w:themeColor="text1"/>
                <w:sz w:val="16"/>
                <w:szCs w:val="16"/>
                <w:lang w:eastAsia="ja-JP"/>
              </w:rPr>
            </w:pPr>
            <w:r>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55DD4" w14:textId="77777777" w:rsidR="00703123" w:rsidRPr="00703123" w:rsidRDefault="00703123"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D61EF"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Optional with capability signaling</w:t>
            </w:r>
          </w:p>
        </w:tc>
      </w:tr>
    </w:tbl>
    <w:p w14:paraId="40B9949E" w14:textId="77777777" w:rsidR="00DF0F17" w:rsidRPr="00B628C5" w:rsidRDefault="00DF0F17" w:rsidP="0044625F">
      <w:pPr>
        <w:rPr>
          <w:rFonts w:ascii="Times New Roman" w:hAnsi="Times New Roman" w:cs="Times New Roman"/>
          <w:sz w:val="20"/>
          <w:szCs w:val="20"/>
        </w:rPr>
      </w:pPr>
    </w:p>
    <w:p w14:paraId="30E99C44" w14:textId="77777777" w:rsidR="008F3C8C" w:rsidRPr="00B628C5" w:rsidRDefault="00BC609E" w:rsidP="0044625F">
      <w:pPr>
        <w:pStyle w:val="ListParagraph"/>
        <w:numPr>
          <w:ilvl w:val="0"/>
          <w:numId w:val="20"/>
        </w:numPr>
        <w:rPr>
          <w:rFonts w:ascii="Times New Roman" w:hAnsi="Times New Roman" w:cs="Times New Roman"/>
          <w:sz w:val="20"/>
          <w:szCs w:val="20"/>
          <w:lang w:val="en-US"/>
        </w:rPr>
      </w:pPr>
      <w:r w:rsidRPr="00B628C5">
        <w:rPr>
          <w:rFonts w:ascii="Times New Roman" w:hAnsi="Times New Roman" w:cs="Times New Roman"/>
          <w:b/>
          <w:bCs/>
          <w:sz w:val="20"/>
          <w:szCs w:val="20"/>
          <w:lang w:val="en-US"/>
        </w:rPr>
        <w:t>FG 63-1</w:t>
      </w:r>
      <w:r w:rsidRPr="00B628C5">
        <w:rPr>
          <w:rFonts w:ascii="Times New Roman" w:hAnsi="Times New Roman" w:cs="Times New Roman"/>
          <w:sz w:val="20"/>
          <w:szCs w:val="20"/>
          <w:lang w:val="en-US"/>
        </w:rPr>
        <w:t xml:space="preserve">: </w:t>
      </w:r>
    </w:p>
    <w:p w14:paraId="5B8AD66B" w14:textId="7B5F1B52" w:rsidR="00D03172" w:rsidRDefault="00D03172" w:rsidP="008F3C8C">
      <w:pPr>
        <w:pStyle w:val="ListParagraph"/>
        <w:numPr>
          <w:ilvl w:val="1"/>
          <w:numId w:val="20"/>
        </w:numPr>
        <w:rPr>
          <w:rFonts w:ascii="Times New Roman" w:hAnsi="Times New Roman" w:cs="Times New Roman"/>
          <w:sz w:val="20"/>
          <w:szCs w:val="20"/>
          <w:lang w:val="en-US"/>
        </w:rPr>
      </w:pPr>
      <w:r w:rsidRPr="00D03172">
        <w:rPr>
          <w:rFonts w:ascii="Times New Roman" w:hAnsi="Times New Roman" w:cs="Times New Roman"/>
          <w:sz w:val="20"/>
          <w:szCs w:val="20"/>
          <w:lang w:val="en-US"/>
        </w:rPr>
        <w:t xml:space="preserve">The component values for </w:t>
      </w:r>
      <w:r>
        <w:rPr>
          <w:rFonts w:ascii="Times New Roman" w:hAnsi="Times New Roman" w:cs="Times New Roman"/>
          <w:sz w:val="20"/>
          <w:szCs w:val="20"/>
          <w:lang w:val="en-US"/>
        </w:rPr>
        <w:t>c</w:t>
      </w:r>
      <w:r w:rsidRPr="00D03172">
        <w:rPr>
          <w:rFonts w:ascii="Times New Roman" w:hAnsi="Times New Roman" w:cs="Times New Roman"/>
          <w:sz w:val="20"/>
          <w:szCs w:val="20"/>
          <w:lang w:val="en-US"/>
        </w:rPr>
        <w:t xml:space="preserve">omponents 2, </w:t>
      </w:r>
      <w:r>
        <w:rPr>
          <w:rFonts w:ascii="Times New Roman" w:hAnsi="Times New Roman" w:cs="Times New Roman"/>
          <w:sz w:val="20"/>
          <w:szCs w:val="20"/>
          <w:lang w:val="en-US"/>
        </w:rPr>
        <w:t>3</w:t>
      </w:r>
      <w:r w:rsidRPr="00D03172">
        <w:rPr>
          <w:rFonts w:ascii="Times New Roman" w:hAnsi="Times New Roman" w:cs="Times New Roman"/>
          <w:sz w:val="20"/>
          <w:szCs w:val="20"/>
          <w:lang w:val="en-US"/>
        </w:rPr>
        <w:t xml:space="preserve">, and </w:t>
      </w:r>
      <w:r>
        <w:rPr>
          <w:rFonts w:ascii="Times New Roman" w:hAnsi="Times New Roman" w:cs="Times New Roman"/>
          <w:sz w:val="20"/>
          <w:szCs w:val="20"/>
          <w:lang w:val="en-US"/>
        </w:rPr>
        <w:t>4</w:t>
      </w:r>
      <w:r w:rsidRPr="00D03172">
        <w:rPr>
          <w:rFonts w:ascii="Times New Roman" w:hAnsi="Times New Roman" w:cs="Times New Roman"/>
          <w:sz w:val="20"/>
          <w:szCs w:val="20"/>
          <w:lang w:val="en-US"/>
        </w:rPr>
        <w:t xml:space="preserve"> in FG 63-1 should align with those defined for FG 45-1 (SSB-based measurements), as follows:</w:t>
      </w:r>
    </w:p>
    <w:p w14:paraId="772D44FE" w14:textId="77777777" w:rsidR="00BC609E" w:rsidRPr="00B628C5" w:rsidRDefault="00BC609E" w:rsidP="008F3C8C">
      <w:pPr>
        <w:pStyle w:val="ListParagraph"/>
        <w:numPr>
          <w:ilvl w:val="2"/>
          <w:numId w:val="20"/>
        </w:numPr>
        <w:rPr>
          <w:rFonts w:ascii="Times New Roman" w:hAnsi="Times New Roman" w:cs="Times New Roman"/>
          <w:sz w:val="20"/>
          <w:szCs w:val="20"/>
          <w:lang w:val="en-US"/>
        </w:rPr>
      </w:pPr>
      <w:r w:rsidRPr="00B628C5">
        <w:rPr>
          <w:rFonts w:ascii="Times New Roman" w:hAnsi="Times New Roman" w:cs="Times New Roman"/>
          <w:sz w:val="20"/>
          <w:szCs w:val="20"/>
          <w:lang w:val="en-US"/>
        </w:rPr>
        <w:t>Component 2 candidate values: {1,2,3,4,5,6,7,8}</w:t>
      </w:r>
    </w:p>
    <w:p w14:paraId="1EBCC3A7" w14:textId="3AA30E01" w:rsidR="00BC609E" w:rsidRPr="00B628C5" w:rsidRDefault="00BC609E" w:rsidP="008F3C8C">
      <w:pPr>
        <w:pStyle w:val="ListParagraph"/>
        <w:numPr>
          <w:ilvl w:val="2"/>
          <w:numId w:val="20"/>
        </w:numPr>
        <w:rPr>
          <w:rFonts w:ascii="Times New Roman" w:hAnsi="Times New Roman" w:cs="Times New Roman"/>
          <w:color w:val="000000" w:themeColor="text1"/>
          <w:sz w:val="20"/>
          <w:szCs w:val="20"/>
          <w:lang w:val="en-US"/>
        </w:rPr>
      </w:pPr>
      <w:r w:rsidRPr="00B628C5">
        <w:rPr>
          <w:rFonts w:ascii="Times New Roman" w:hAnsi="Times New Roman" w:cs="Times New Roman"/>
          <w:color w:val="000000" w:themeColor="text1"/>
          <w:sz w:val="20"/>
          <w:szCs w:val="20"/>
          <w:lang w:val="en-US"/>
        </w:rPr>
        <w:t xml:space="preserve">Component </w:t>
      </w:r>
      <w:r w:rsidR="00D03172">
        <w:rPr>
          <w:rFonts w:ascii="Times New Roman" w:hAnsi="Times New Roman" w:cs="Times New Roman"/>
          <w:color w:val="000000" w:themeColor="text1"/>
          <w:sz w:val="20"/>
          <w:szCs w:val="20"/>
          <w:lang w:val="en-US"/>
        </w:rPr>
        <w:t>3</w:t>
      </w:r>
      <w:r w:rsidRPr="00B628C5">
        <w:rPr>
          <w:rFonts w:ascii="Times New Roman" w:hAnsi="Times New Roman" w:cs="Times New Roman"/>
          <w:color w:val="000000" w:themeColor="text1"/>
          <w:sz w:val="20"/>
          <w:szCs w:val="20"/>
          <w:lang w:val="en-US"/>
        </w:rPr>
        <w:t xml:space="preserve"> candidate values:</w:t>
      </w:r>
    </w:p>
    <w:p w14:paraId="4AAAAF6A" w14:textId="77777777" w:rsidR="00BC609E" w:rsidRPr="00B628C5" w:rsidRDefault="00BC609E" w:rsidP="008F3C8C">
      <w:pPr>
        <w:pStyle w:val="ListParagraph"/>
        <w:numPr>
          <w:ilvl w:val="3"/>
          <w:numId w:val="20"/>
        </w:numPr>
        <w:rPr>
          <w:rFonts w:ascii="Times New Roman" w:hAnsi="Times New Roman" w:cs="Times New Roman"/>
          <w:color w:val="000000" w:themeColor="text1"/>
          <w:sz w:val="20"/>
          <w:szCs w:val="20"/>
          <w:lang w:val="en-US"/>
        </w:rPr>
      </w:pPr>
      <w:r w:rsidRPr="00B628C5">
        <w:rPr>
          <w:rFonts w:ascii="Times New Roman" w:hAnsi="Times New Roman" w:cs="Times New Roman"/>
          <w:color w:val="000000" w:themeColor="text1"/>
          <w:sz w:val="20"/>
          <w:szCs w:val="20"/>
          <w:lang w:val="en-US"/>
        </w:rPr>
        <w:t>L: {1, 2,3,4}</w:t>
      </w:r>
    </w:p>
    <w:p w14:paraId="111855DE" w14:textId="77777777" w:rsidR="00BC609E" w:rsidRPr="00B628C5" w:rsidRDefault="00BC609E" w:rsidP="008F3C8C">
      <w:pPr>
        <w:pStyle w:val="ListParagraph"/>
        <w:numPr>
          <w:ilvl w:val="3"/>
          <w:numId w:val="20"/>
        </w:numPr>
        <w:rPr>
          <w:rFonts w:ascii="Times New Roman" w:hAnsi="Times New Roman" w:cs="Times New Roman"/>
          <w:color w:val="000000" w:themeColor="text1"/>
          <w:sz w:val="20"/>
          <w:szCs w:val="20"/>
          <w:lang w:val="en-US"/>
        </w:rPr>
      </w:pPr>
      <w:r w:rsidRPr="00B628C5">
        <w:rPr>
          <w:rFonts w:ascii="Times New Roman" w:hAnsi="Times New Roman" w:cs="Times New Roman"/>
          <w:color w:val="000000" w:themeColor="text1"/>
          <w:sz w:val="20"/>
          <w:szCs w:val="20"/>
          <w:lang w:val="en-US"/>
        </w:rPr>
        <w:t>M: {1, 2,3,4}</w:t>
      </w:r>
    </w:p>
    <w:p w14:paraId="6DA2EFC0" w14:textId="77777777" w:rsidR="00BC609E" w:rsidRPr="00B628C5" w:rsidRDefault="00BC609E" w:rsidP="008F3C8C">
      <w:pPr>
        <w:pStyle w:val="ListParagraph"/>
        <w:numPr>
          <w:ilvl w:val="3"/>
          <w:numId w:val="20"/>
        </w:numPr>
        <w:rPr>
          <w:rFonts w:ascii="Times New Roman" w:hAnsi="Times New Roman" w:cs="Times New Roman"/>
          <w:color w:val="000000" w:themeColor="text1"/>
          <w:sz w:val="20"/>
          <w:szCs w:val="20"/>
          <w:lang w:val="en-US"/>
        </w:rPr>
      </w:pPr>
      <w:r w:rsidRPr="00B628C5">
        <w:rPr>
          <w:rFonts w:ascii="Times New Roman" w:hAnsi="Times New Roman" w:cs="Times New Roman"/>
          <w:color w:val="000000" w:themeColor="text1"/>
          <w:sz w:val="20"/>
          <w:szCs w:val="20"/>
          <w:lang w:val="en-US"/>
        </w:rPr>
        <w:t xml:space="preserve">M </w:t>
      </w:r>
      <w:r w:rsidRPr="00B628C5">
        <w:rPr>
          <w:rFonts w:ascii="Times New Roman" w:hAnsi="Times New Roman" w:cs="Times New Roman"/>
          <w:sz w:val="20"/>
          <w:szCs w:val="20"/>
          <w:lang w:val="en-US"/>
        </w:rPr>
        <w:sym w:font="Symbol" w:char="F0B4"/>
      </w:r>
      <w:r w:rsidRPr="00B628C5">
        <w:rPr>
          <w:rFonts w:ascii="Times New Roman" w:hAnsi="Times New Roman" w:cs="Times New Roman"/>
          <w:color w:val="000000" w:themeColor="text1"/>
          <w:sz w:val="20"/>
          <w:szCs w:val="20"/>
          <w:lang w:val="en-US"/>
        </w:rPr>
        <w:t xml:space="preserve"> L: {1,2,3,4, 6, 8, 9, 12, 16}</w:t>
      </w:r>
    </w:p>
    <w:p w14:paraId="1C1EAA6D" w14:textId="3677E51D" w:rsidR="00BC609E" w:rsidRPr="00B628C5" w:rsidRDefault="00BC609E" w:rsidP="008F3C8C">
      <w:pPr>
        <w:pStyle w:val="ListParagraph"/>
        <w:numPr>
          <w:ilvl w:val="2"/>
          <w:numId w:val="20"/>
        </w:numPr>
        <w:rPr>
          <w:rFonts w:ascii="Times New Roman" w:hAnsi="Times New Roman" w:cs="Times New Roman"/>
          <w:color w:val="000000" w:themeColor="text1"/>
          <w:sz w:val="20"/>
          <w:szCs w:val="20"/>
          <w:lang w:val="en-US"/>
        </w:rPr>
      </w:pPr>
      <w:r w:rsidRPr="00B628C5">
        <w:rPr>
          <w:rFonts w:ascii="Times New Roman" w:hAnsi="Times New Roman" w:cs="Times New Roman"/>
          <w:color w:val="000000" w:themeColor="text1"/>
          <w:sz w:val="20"/>
          <w:szCs w:val="20"/>
          <w:lang w:val="en-US"/>
        </w:rPr>
        <w:t xml:space="preserve">Component </w:t>
      </w:r>
      <w:r w:rsidR="00D03172">
        <w:rPr>
          <w:rFonts w:ascii="Times New Roman" w:hAnsi="Times New Roman" w:cs="Times New Roman"/>
          <w:color w:val="000000" w:themeColor="text1"/>
          <w:sz w:val="20"/>
          <w:szCs w:val="20"/>
          <w:lang w:val="en-US"/>
        </w:rPr>
        <w:t>4</w:t>
      </w:r>
      <w:r w:rsidRPr="00B628C5">
        <w:rPr>
          <w:rFonts w:ascii="Times New Roman" w:hAnsi="Times New Roman" w:cs="Times New Roman"/>
          <w:color w:val="000000" w:themeColor="text1"/>
          <w:sz w:val="20"/>
          <w:szCs w:val="20"/>
          <w:lang w:val="en-US"/>
        </w:rPr>
        <w:t xml:space="preserve"> candidate values:</w:t>
      </w:r>
    </w:p>
    <w:p w14:paraId="3785AE53" w14:textId="77777777" w:rsidR="00BC609E" w:rsidRPr="00B628C5" w:rsidRDefault="00BC609E" w:rsidP="008F3C8C">
      <w:pPr>
        <w:pStyle w:val="ListParagraph"/>
        <w:numPr>
          <w:ilvl w:val="3"/>
          <w:numId w:val="20"/>
        </w:numPr>
        <w:rPr>
          <w:rFonts w:ascii="Times New Roman" w:hAnsi="Times New Roman" w:cs="Times New Roman"/>
          <w:color w:val="000000" w:themeColor="text1"/>
          <w:sz w:val="20"/>
          <w:szCs w:val="20"/>
          <w:lang w:val="en-US"/>
        </w:rPr>
      </w:pPr>
      <w:r w:rsidRPr="00B628C5">
        <w:rPr>
          <w:rFonts w:ascii="Times New Roman" w:hAnsi="Times New Roman" w:cs="Times New Roman"/>
          <w:color w:val="000000" w:themeColor="text1"/>
          <w:sz w:val="20"/>
          <w:szCs w:val="20"/>
          <w:lang w:val="en-US"/>
        </w:rPr>
        <w:t>Aperiodic: {0,1,2,3,4}</w:t>
      </w:r>
    </w:p>
    <w:p w14:paraId="3024ABD7" w14:textId="6256D065" w:rsidR="00BC609E" w:rsidRPr="00B628C5" w:rsidRDefault="00BC609E" w:rsidP="008F3C8C">
      <w:pPr>
        <w:pStyle w:val="ListParagraph"/>
        <w:numPr>
          <w:ilvl w:val="3"/>
          <w:numId w:val="20"/>
        </w:numPr>
        <w:rPr>
          <w:rFonts w:ascii="Times New Roman" w:hAnsi="Times New Roman" w:cs="Times New Roman"/>
          <w:color w:val="000000" w:themeColor="text1"/>
          <w:sz w:val="20"/>
          <w:szCs w:val="20"/>
          <w:lang w:val="en-US"/>
        </w:rPr>
      </w:pPr>
      <w:r w:rsidRPr="00B628C5">
        <w:rPr>
          <w:rFonts w:ascii="Times New Roman" w:hAnsi="Times New Roman" w:cs="Times New Roman"/>
          <w:color w:val="000000" w:themeColor="text1"/>
          <w:sz w:val="20"/>
          <w:szCs w:val="20"/>
          <w:lang w:val="en-US"/>
        </w:rPr>
        <w:t>Periodic: {1,2,3,4}</w:t>
      </w:r>
    </w:p>
    <w:p w14:paraId="1761F38B" w14:textId="09E13179" w:rsidR="0044625F" w:rsidRPr="00B628C5" w:rsidRDefault="00BC609E" w:rsidP="008F3C8C">
      <w:pPr>
        <w:pStyle w:val="ListParagraph"/>
        <w:numPr>
          <w:ilvl w:val="3"/>
          <w:numId w:val="20"/>
        </w:numPr>
        <w:rPr>
          <w:rFonts w:ascii="Times New Roman" w:hAnsi="Times New Roman" w:cs="Times New Roman"/>
          <w:sz w:val="20"/>
          <w:szCs w:val="20"/>
          <w:lang w:val="en-US"/>
        </w:rPr>
      </w:pPr>
      <w:r w:rsidRPr="00B628C5">
        <w:rPr>
          <w:rFonts w:ascii="Times New Roman" w:hAnsi="Times New Roman" w:cs="Times New Roman"/>
          <w:color w:val="000000" w:themeColor="text1"/>
          <w:sz w:val="20"/>
          <w:szCs w:val="20"/>
          <w:lang w:val="en-US"/>
        </w:rPr>
        <w:t>Semi-persistent: {0,1,2,3,4}</w:t>
      </w:r>
      <w:r w:rsidRPr="00B628C5">
        <w:rPr>
          <w:rFonts w:ascii="Times New Roman" w:hAnsi="Times New Roman" w:cs="Times New Roman"/>
          <w:sz w:val="20"/>
          <w:szCs w:val="20"/>
          <w:lang w:val="en-US"/>
        </w:rPr>
        <w:t xml:space="preserve"> </w:t>
      </w:r>
    </w:p>
    <w:p w14:paraId="206FE785" w14:textId="40B2605F" w:rsidR="008F3C8C" w:rsidRPr="00B628C5" w:rsidRDefault="00BC609E" w:rsidP="008F3C8C">
      <w:pPr>
        <w:pStyle w:val="ListParagraph"/>
        <w:numPr>
          <w:ilvl w:val="1"/>
          <w:numId w:val="20"/>
        </w:numPr>
        <w:rPr>
          <w:rFonts w:ascii="Times New Roman" w:hAnsi="Times New Roman" w:cs="Times New Roman"/>
          <w:sz w:val="20"/>
          <w:szCs w:val="20"/>
          <w:lang w:val="en-US"/>
        </w:rPr>
      </w:pPr>
      <w:r w:rsidRPr="00B628C5">
        <w:rPr>
          <w:rFonts w:ascii="Times New Roman" w:hAnsi="Times New Roman" w:cs="Times New Roman"/>
          <w:sz w:val="20"/>
          <w:szCs w:val="20"/>
          <w:lang w:val="en-US"/>
        </w:rPr>
        <w:lastRenderedPageBreak/>
        <w:t xml:space="preserve">The pre-requisite FGs for FG 63-1 should be </w:t>
      </w:r>
      <w:r w:rsidR="003D5EC0" w:rsidRPr="003D5EC0">
        <w:rPr>
          <w:rFonts w:ascii="Times New Roman" w:hAnsi="Times New Roman" w:cs="Times New Roman"/>
          <w:sz w:val="20"/>
          <w:szCs w:val="20"/>
          <w:lang w:val="en-US"/>
        </w:rPr>
        <w:t>aligned with those of FG 45-1</w:t>
      </w:r>
      <w:r w:rsidRPr="00B628C5">
        <w:rPr>
          <w:rFonts w:ascii="Times New Roman" w:hAnsi="Times New Roman" w:cs="Times New Roman"/>
          <w:sz w:val="20"/>
          <w:szCs w:val="20"/>
          <w:lang w:val="en-US"/>
        </w:rPr>
        <w:t>, i.e., 2-21 or 2-22 or 2-23 or 2-23a</w:t>
      </w:r>
    </w:p>
    <w:p w14:paraId="056E841B" w14:textId="1EF372BE" w:rsidR="008F3C8C" w:rsidRPr="00B628C5" w:rsidRDefault="008F3C8C" w:rsidP="008F3C8C">
      <w:pPr>
        <w:pStyle w:val="ListParagraph"/>
        <w:numPr>
          <w:ilvl w:val="1"/>
          <w:numId w:val="20"/>
        </w:numPr>
        <w:rPr>
          <w:rFonts w:ascii="Times New Roman" w:hAnsi="Times New Roman" w:cs="Times New Roman"/>
          <w:sz w:val="20"/>
          <w:szCs w:val="20"/>
          <w:lang w:val="en-US"/>
        </w:rPr>
      </w:pPr>
      <w:r w:rsidRPr="00B628C5">
        <w:rPr>
          <w:rFonts w:ascii="Times New Roman" w:hAnsi="Times New Roman" w:cs="Times New Roman"/>
          <w:sz w:val="20"/>
          <w:szCs w:val="20"/>
          <w:lang w:val="en-US"/>
        </w:rPr>
        <w:t>The</w:t>
      </w:r>
      <w:r w:rsidRPr="00B628C5">
        <w:rPr>
          <w:rFonts w:ascii="Times New Roman" w:hAnsi="Times New Roman" w:cs="Times New Roman"/>
          <w:b/>
          <w:bCs/>
          <w:sz w:val="20"/>
          <w:szCs w:val="20"/>
          <w:lang w:val="en-US"/>
        </w:rPr>
        <w:t xml:space="preserve"> </w:t>
      </w:r>
      <w:r w:rsidRPr="00B628C5">
        <w:rPr>
          <w:rFonts w:ascii="Times New Roman" w:hAnsi="Times New Roman" w:cs="Times New Roman"/>
          <w:sz w:val="20"/>
          <w:szCs w:val="20"/>
          <w:lang w:val="en-US"/>
        </w:rPr>
        <w:t xml:space="preserve">FG type should be the same as for FG 45-1, i.e., </w:t>
      </w:r>
      <w:r w:rsidR="002B60BD" w:rsidRPr="00B628C5">
        <w:rPr>
          <w:rFonts w:ascii="Times New Roman" w:hAnsi="Times New Roman" w:cs="Times New Roman"/>
          <w:sz w:val="20"/>
          <w:szCs w:val="20"/>
          <w:lang w:val="en-US"/>
        </w:rPr>
        <w:t>P</w:t>
      </w:r>
      <w:r w:rsidRPr="00B628C5">
        <w:rPr>
          <w:rFonts w:ascii="Times New Roman" w:hAnsi="Times New Roman" w:cs="Times New Roman"/>
          <w:sz w:val="20"/>
          <w:szCs w:val="20"/>
          <w:lang w:val="en-US"/>
        </w:rPr>
        <w:t xml:space="preserve">er BC. </w:t>
      </w:r>
    </w:p>
    <w:p w14:paraId="668BBACB" w14:textId="77777777" w:rsidR="008F3C8C" w:rsidRPr="00B628C5" w:rsidRDefault="008F3C8C" w:rsidP="00DB343D">
      <w:pPr>
        <w:pStyle w:val="ListParagraph"/>
        <w:ind w:left="1440"/>
        <w:rPr>
          <w:rFonts w:ascii="Times New Roman" w:hAnsi="Times New Roman" w:cs="Times New Roman"/>
          <w:sz w:val="20"/>
          <w:szCs w:val="20"/>
          <w:lang w:val="en-US"/>
        </w:rPr>
      </w:pPr>
    </w:p>
    <w:p w14:paraId="23B626E0" w14:textId="77777777" w:rsidR="00DB343D" w:rsidRPr="00B628C5" w:rsidRDefault="008F3C8C" w:rsidP="0044625F">
      <w:pPr>
        <w:pStyle w:val="ListParagraph"/>
        <w:numPr>
          <w:ilvl w:val="0"/>
          <w:numId w:val="20"/>
        </w:numPr>
        <w:rPr>
          <w:rFonts w:ascii="Times New Roman" w:hAnsi="Times New Roman" w:cs="Times New Roman"/>
          <w:sz w:val="20"/>
          <w:szCs w:val="20"/>
          <w:lang w:val="en-US"/>
        </w:rPr>
      </w:pPr>
      <w:r w:rsidRPr="00B628C5">
        <w:rPr>
          <w:rFonts w:ascii="Times New Roman" w:hAnsi="Times New Roman" w:cs="Times New Roman"/>
          <w:b/>
          <w:bCs/>
          <w:sz w:val="20"/>
          <w:szCs w:val="20"/>
          <w:lang w:val="en-US"/>
        </w:rPr>
        <w:t>F</w:t>
      </w:r>
      <w:r w:rsidR="00DB343D" w:rsidRPr="00B628C5">
        <w:rPr>
          <w:rFonts w:ascii="Times New Roman" w:hAnsi="Times New Roman" w:cs="Times New Roman"/>
          <w:b/>
          <w:bCs/>
          <w:sz w:val="20"/>
          <w:szCs w:val="20"/>
          <w:lang w:val="en-US"/>
        </w:rPr>
        <w:t>G 63-2</w:t>
      </w:r>
      <w:r w:rsidR="00DB343D" w:rsidRPr="00B628C5">
        <w:rPr>
          <w:rFonts w:ascii="Times New Roman" w:hAnsi="Times New Roman" w:cs="Times New Roman"/>
          <w:sz w:val="20"/>
          <w:szCs w:val="20"/>
          <w:lang w:val="en-US"/>
        </w:rPr>
        <w:t>:</w:t>
      </w:r>
    </w:p>
    <w:p w14:paraId="39FC0011" w14:textId="767D870D" w:rsidR="005811EF" w:rsidRPr="008F5038" w:rsidRDefault="005811EF" w:rsidP="008F5038">
      <w:pPr>
        <w:pStyle w:val="ListParagraph"/>
        <w:numPr>
          <w:ilvl w:val="1"/>
          <w:numId w:val="20"/>
        </w:numPr>
        <w:rPr>
          <w:rFonts w:ascii="Times New Roman" w:hAnsi="Times New Roman" w:cs="Times New Roman"/>
          <w:sz w:val="20"/>
          <w:szCs w:val="20"/>
          <w:lang w:val="en-US"/>
        </w:rPr>
      </w:pPr>
      <w:r w:rsidRPr="005811EF">
        <w:rPr>
          <w:rFonts w:ascii="Times New Roman" w:hAnsi="Times New Roman" w:cs="Times New Roman"/>
          <w:sz w:val="20"/>
          <w:szCs w:val="20"/>
          <w:lang w:val="en-US"/>
        </w:rPr>
        <w:t xml:space="preserve">FG 63-1 should be the pre-requisite for FG 63-2. Accordingly, there is no need to re-define </w:t>
      </w:r>
      <w:r w:rsidR="008F5038">
        <w:rPr>
          <w:rFonts w:ascii="Times New Roman" w:hAnsi="Times New Roman" w:cs="Times New Roman"/>
          <w:sz w:val="20"/>
          <w:szCs w:val="20"/>
          <w:lang w:val="en-US"/>
        </w:rPr>
        <w:t>c</w:t>
      </w:r>
      <w:r w:rsidRPr="005811EF">
        <w:rPr>
          <w:rFonts w:ascii="Times New Roman" w:hAnsi="Times New Roman" w:cs="Times New Roman"/>
          <w:sz w:val="20"/>
          <w:szCs w:val="20"/>
          <w:lang w:val="en-US"/>
        </w:rPr>
        <w:t>omponents 2 and 3 in FG 63-2.</w:t>
      </w:r>
    </w:p>
    <w:p w14:paraId="490D1AFD" w14:textId="6E264AAB" w:rsidR="005811EF" w:rsidRPr="008F5038" w:rsidRDefault="005811EF" w:rsidP="008F5038">
      <w:pPr>
        <w:pStyle w:val="ListParagraph"/>
        <w:numPr>
          <w:ilvl w:val="1"/>
          <w:numId w:val="20"/>
        </w:numPr>
        <w:rPr>
          <w:rFonts w:ascii="Times New Roman" w:hAnsi="Times New Roman" w:cs="Times New Roman"/>
          <w:sz w:val="20"/>
          <w:szCs w:val="20"/>
          <w:lang w:val="en-US"/>
        </w:rPr>
      </w:pPr>
      <w:r w:rsidRPr="005811EF">
        <w:rPr>
          <w:rFonts w:ascii="Times New Roman" w:hAnsi="Times New Roman" w:cs="Times New Roman"/>
          <w:sz w:val="20"/>
          <w:szCs w:val="20"/>
          <w:lang w:val="en-US"/>
        </w:rPr>
        <w:t>The FG type for FG 63-2 should be the same as FG 63-1, i.e., Per BC.</w:t>
      </w:r>
    </w:p>
    <w:p w14:paraId="630B53BB" w14:textId="5E9BA14A" w:rsidR="008F5038" w:rsidRPr="003A36EA" w:rsidRDefault="005811EF" w:rsidP="003A36EA">
      <w:pPr>
        <w:pStyle w:val="ListParagraph"/>
        <w:numPr>
          <w:ilvl w:val="1"/>
          <w:numId w:val="20"/>
        </w:numPr>
        <w:rPr>
          <w:rFonts w:ascii="Times New Roman" w:hAnsi="Times New Roman" w:cs="Times New Roman"/>
          <w:sz w:val="20"/>
          <w:szCs w:val="20"/>
          <w:lang w:val="en-US"/>
        </w:rPr>
      </w:pPr>
      <w:r w:rsidRPr="005811EF">
        <w:rPr>
          <w:rFonts w:ascii="Times New Roman" w:hAnsi="Times New Roman" w:cs="Times New Roman"/>
          <w:sz w:val="20"/>
          <w:szCs w:val="20"/>
          <w:lang w:val="en-US"/>
        </w:rPr>
        <w:t xml:space="preserve">For reporting based on semi-persistent CSI-RSs, at least one </w:t>
      </w:r>
      <w:r w:rsidR="003F5948" w:rsidRPr="005811EF">
        <w:rPr>
          <w:rFonts w:ascii="Times New Roman" w:hAnsi="Times New Roman" w:cs="Times New Roman"/>
          <w:sz w:val="20"/>
          <w:szCs w:val="20"/>
          <w:lang w:val="en-US"/>
        </w:rPr>
        <w:t>semi-persistent</w:t>
      </w:r>
      <w:r w:rsidRPr="005811EF">
        <w:rPr>
          <w:rFonts w:ascii="Times New Roman" w:hAnsi="Times New Roman" w:cs="Times New Roman"/>
          <w:sz w:val="20"/>
          <w:szCs w:val="20"/>
          <w:lang w:val="en-US"/>
        </w:rPr>
        <w:t xml:space="preserve"> or aperiodic CSI reporting should be supported.</w:t>
      </w:r>
      <w:r w:rsidR="003A36EA">
        <w:rPr>
          <w:rFonts w:ascii="Times New Roman" w:hAnsi="Times New Roman" w:cs="Times New Roman"/>
          <w:sz w:val="20"/>
          <w:szCs w:val="20"/>
          <w:lang w:val="en-US"/>
        </w:rPr>
        <w:t xml:space="preserve"> </w:t>
      </w:r>
      <w:r w:rsidR="003A36EA" w:rsidRPr="003A36EA">
        <w:rPr>
          <w:rFonts w:ascii="Times New Roman" w:hAnsi="Times New Roman" w:cs="Times New Roman"/>
          <w:sz w:val="20"/>
          <w:szCs w:val="20"/>
          <w:lang w:val="en-US"/>
        </w:rPr>
        <w:t xml:space="preserve">Therefore, for </w:t>
      </w:r>
      <w:r w:rsidR="003A36EA">
        <w:rPr>
          <w:rFonts w:ascii="Times New Roman" w:hAnsi="Times New Roman" w:cs="Times New Roman"/>
          <w:sz w:val="20"/>
          <w:szCs w:val="20"/>
          <w:lang w:val="en-US"/>
        </w:rPr>
        <w:t>c</w:t>
      </w:r>
      <w:r w:rsidR="003A36EA" w:rsidRPr="003A36EA">
        <w:rPr>
          <w:rFonts w:ascii="Times New Roman" w:hAnsi="Times New Roman" w:cs="Times New Roman"/>
          <w:sz w:val="20"/>
          <w:szCs w:val="20"/>
          <w:lang w:val="en-US"/>
        </w:rPr>
        <w:t xml:space="preserve">omponent 4 (which will be renumbered as </w:t>
      </w:r>
      <w:r w:rsidR="003A36EA">
        <w:rPr>
          <w:rFonts w:ascii="Times New Roman" w:hAnsi="Times New Roman" w:cs="Times New Roman"/>
          <w:sz w:val="20"/>
          <w:szCs w:val="20"/>
          <w:lang w:val="en-US"/>
        </w:rPr>
        <w:t>c</w:t>
      </w:r>
      <w:r w:rsidR="003A36EA" w:rsidRPr="003A36EA">
        <w:rPr>
          <w:rFonts w:ascii="Times New Roman" w:hAnsi="Times New Roman" w:cs="Times New Roman"/>
          <w:sz w:val="20"/>
          <w:szCs w:val="20"/>
          <w:lang w:val="en-US"/>
        </w:rPr>
        <w:t xml:space="preserve">omponent 2 after removing the current </w:t>
      </w:r>
      <w:r w:rsidR="003A36EA">
        <w:rPr>
          <w:rFonts w:ascii="Times New Roman" w:hAnsi="Times New Roman" w:cs="Times New Roman"/>
          <w:sz w:val="20"/>
          <w:szCs w:val="20"/>
          <w:lang w:val="en-US"/>
        </w:rPr>
        <w:t>c</w:t>
      </w:r>
      <w:r w:rsidR="003A36EA" w:rsidRPr="003A36EA">
        <w:rPr>
          <w:rFonts w:ascii="Times New Roman" w:hAnsi="Times New Roman" w:cs="Times New Roman"/>
          <w:sz w:val="20"/>
          <w:szCs w:val="20"/>
          <w:lang w:val="en-US"/>
        </w:rPr>
        <w:t>omponents 2 and 3), the candidate values should be:</w:t>
      </w:r>
    </w:p>
    <w:p w14:paraId="1CC11158" w14:textId="5BEF47A6" w:rsidR="00B70F24" w:rsidRPr="00B628C5" w:rsidRDefault="00B70F24" w:rsidP="003A36EA">
      <w:pPr>
        <w:pStyle w:val="ListParagraph"/>
        <w:numPr>
          <w:ilvl w:val="2"/>
          <w:numId w:val="20"/>
        </w:numPr>
        <w:rPr>
          <w:rFonts w:ascii="Times New Roman" w:hAnsi="Times New Roman" w:cs="Times New Roman"/>
          <w:color w:val="000000" w:themeColor="text1"/>
          <w:sz w:val="20"/>
          <w:szCs w:val="20"/>
          <w:lang w:val="en-US"/>
        </w:rPr>
      </w:pPr>
      <w:r w:rsidRPr="00B628C5">
        <w:rPr>
          <w:rFonts w:ascii="Times New Roman" w:hAnsi="Times New Roman" w:cs="Times New Roman"/>
          <w:color w:val="000000" w:themeColor="text1"/>
          <w:sz w:val="20"/>
          <w:szCs w:val="20"/>
          <w:lang w:val="en-US"/>
        </w:rPr>
        <w:t>Aperiodic:</w:t>
      </w:r>
      <w:r w:rsidR="004101FA">
        <w:rPr>
          <w:rFonts w:ascii="Times New Roman" w:hAnsi="Times New Roman" w:cs="Times New Roman"/>
          <w:color w:val="000000" w:themeColor="text1"/>
          <w:sz w:val="20"/>
          <w:szCs w:val="20"/>
          <w:lang w:val="en-US"/>
        </w:rPr>
        <w:t xml:space="preserve"> </w:t>
      </w:r>
      <w:r w:rsidRPr="00B628C5">
        <w:rPr>
          <w:rFonts w:ascii="Times New Roman" w:hAnsi="Times New Roman" w:cs="Times New Roman"/>
          <w:color w:val="000000" w:themeColor="text1"/>
          <w:sz w:val="20"/>
          <w:szCs w:val="20"/>
          <w:lang w:val="en-US"/>
        </w:rPr>
        <w:t>{1,2,3,4}</w:t>
      </w:r>
    </w:p>
    <w:p w14:paraId="18186E8E" w14:textId="0F8584A3" w:rsidR="00B70F24" w:rsidRPr="00B628C5" w:rsidRDefault="00B70F24" w:rsidP="003A36EA">
      <w:pPr>
        <w:pStyle w:val="ListParagraph"/>
        <w:numPr>
          <w:ilvl w:val="2"/>
          <w:numId w:val="20"/>
        </w:numPr>
        <w:rPr>
          <w:rFonts w:ascii="Times New Roman" w:hAnsi="Times New Roman" w:cs="Times New Roman"/>
          <w:sz w:val="20"/>
          <w:szCs w:val="20"/>
          <w:lang w:val="en-US"/>
        </w:rPr>
      </w:pPr>
      <w:r w:rsidRPr="00B628C5">
        <w:rPr>
          <w:rFonts w:ascii="Times New Roman" w:hAnsi="Times New Roman" w:cs="Times New Roman"/>
          <w:color w:val="000000" w:themeColor="text1"/>
          <w:sz w:val="20"/>
          <w:szCs w:val="20"/>
          <w:lang w:val="en-US"/>
        </w:rPr>
        <w:t>Semi-persistent: {</w:t>
      </w:r>
      <w:r w:rsidR="00F1351D" w:rsidRPr="00B628C5">
        <w:rPr>
          <w:rFonts w:ascii="Times New Roman" w:hAnsi="Times New Roman" w:cs="Times New Roman"/>
          <w:color w:val="000000" w:themeColor="text1"/>
          <w:sz w:val="20"/>
          <w:szCs w:val="20"/>
          <w:lang w:val="en-US"/>
        </w:rPr>
        <w:t>0,</w:t>
      </w:r>
      <w:r w:rsidRPr="00B628C5">
        <w:rPr>
          <w:rFonts w:ascii="Times New Roman" w:hAnsi="Times New Roman" w:cs="Times New Roman"/>
          <w:color w:val="000000" w:themeColor="text1"/>
          <w:sz w:val="20"/>
          <w:szCs w:val="20"/>
          <w:lang w:val="en-US"/>
        </w:rPr>
        <w:t>1,2,3,4}</w:t>
      </w:r>
      <w:r w:rsidRPr="00B628C5">
        <w:rPr>
          <w:rFonts w:ascii="Times New Roman" w:hAnsi="Times New Roman" w:cs="Times New Roman"/>
          <w:sz w:val="20"/>
          <w:szCs w:val="20"/>
          <w:lang w:val="en-US"/>
        </w:rPr>
        <w:t xml:space="preserve"> </w:t>
      </w:r>
    </w:p>
    <w:p w14:paraId="51D232B1" w14:textId="77777777" w:rsidR="002B6FB0" w:rsidRPr="00B628C5" w:rsidRDefault="002B6FB0" w:rsidP="002B6FB0">
      <w:pPr>
        <w:rPr>
          <w:rFonts w:ascii="Times New Roman" w:hAnsi="Times New Roman" w:cs="Times New Roman"/>
          <w:sz w:val="20"/>
          <w:szCs w:val="20"/>
        </w:rPr>
      </w:pPr>
    </w:p>
    <w:p w14:paraId="53C65DFD" w14:textId="4BA82812" w:rsidR="00311AA7" w:rsidRPr="00B628C5" w:rsidRDefault="00311AA7" w:rsidP="00311AA7">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Proposal 1: Consider the following updates to FG 63-1:</w:t>
      </w:r>
    </w:p>
    <w:p w14:paraId="599AA9D7" w14:textId="77777777" w:rsidR="00311AA7" w:rsidRPr="00B628C5" w:rsidRDefault="00311AA7" w:rsidP="00311AA7">
      <w:pPr>
        <w:numPr>
          <w:ilvl w:val="0"/>
          <w:numId w:val="22"/>
        </w:num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Component 2 candidate values: {1,2,3,4,5,6,7,8}</w:t>
      </w:r>
    </w:p>
    <w:p w14:paraId="2BBDDCD6" w14:textId="4878F2FB" w:rsidR="00311AA7" w:rsidRPr="00B628C5" w:rsidRDefault="00311AA7" w:rsidP="00311AA7">
      <w:pPr>
        <w:numPr>
          <w:ilvl w:val="0"/>
          <w:numId w:val="22"/>
        </w:numPr>
        <w:spacing w:after="0"/>
        <w:jc w:val="both"/>
        <w:rPr>
          <w:rFonts w:ascii="Times New Roman" w:hAnsi="Times New Roman" w:cs="Times New Roman"/>
          <w:b/>
          <w:bCs/>
          <w:color w:val="000000" w:themeColor="text1"/>
          <w:sz w:val="20"/>
          <w:szCs w:val="20"/>
        </w:rPr>
      </w:pPr>
      <w:r w:rsidRPr="00B628C5">
        <w:rPr>
          <w:rFonts w:ascii="Times New Roman" w:hAnsi="Times New Roman" w:cs="Times New Roman"/>
          <w:b/>
          <w:bCs/>
          <w:color w:val="000000" w:themeColor="text1"/>
          <w:sz w:val="20"/>
          <w:szCs w:val="20"/>
        </w:rPr>
        <w:t xml:space="preserve">Component 4 candidate values: L: {1, 2,3,4}, M: {1, 2,3,4}, M </w:t>
      </w:r>
      <w:r w:rsidRPr="00B628C5">
        <w:rPr>
          <w:rFonts w:ascii="Times New Roman" w:hAnsi="Times New Roman" w:cs="Times New Roman"/>
          <w:b/>
          <w:bCs/>
          <w:sz w:val="20"/>
          <w:szCs w:val="20"/>
        </w:rPr>
        <w:sym w:font="Symbol" w:char="F0B4"/>
      </w:r>
      <w:r w:rsidRPr="00B628C5">
        <w:rPr>
          <w:rFonts w:ascii="Times New Roman" w:hAnsi="Times New Roman" w:cs="Times New Roman"/>
          <w:b/>
          <w:bCs/>
          <w:color w:val="000000" w:themeColor="text1"/>
          <w:sz w:val="20"/>
          <w:szCs w:val="20"/>
        </w:rPr>
        <w:t xml:space="preserve"> L: {1,2,3,4, 6, 8, 9, 12, 16}</w:t>
      </w:r>
    </w:p>
    <w:p w14:paraId="79FD0F7B" w14:textId="65BCB51C" w:rsidR="00311AA7" w:rsidRPr="00B628C5" w:rsidRDefault="00311AA7" w:rsidP="00311AA7">
      <w:pPr>
        <w:numPr>
          <w:ilvl w:val="0"/>
          <w:numId w:val="22"/>
        </w:numPr>
        <w:spacing w:after="0"/>
        <w:jc w:val="both"/>
        <w:rPr>
          <w:rFonts w:ascii="Times New Roman" w:hAnsi="Times New Roman" w:cs="Times New Roman"/>
          <w:b/>
          <w:bCs/>
          <w:color w:val="000000" w:themeColor="text1"/>
          <w:sz w:val="20"/>
          <w:szCs w:val="20"/>
        </w:rPr>
      </w:pPr>
      <w:r w:rsidRPr="00B628C5">
        <w:rPr>
          <w:rFonts w:ascii="Times New Roman" w:hAnsi="Times New Roman" w:cs="Times New Roman"/>
          <w:b/>
          <w:bCs/>
          <w:color w:val="000000" w:themeColor="text1"/>
          <w:sz w:val="20"/>
          <w:szCs w:val="20"/>
        </w:rPr>
        <w:t>Component 5 candidate values: Aperiodic: {0,1,2,3,4}, Periodic: {1,2,3,4}, Semi-persistent: {0,1,2,3,4}</w:t>
      </w:r>
    </w:p>
    <w:p w14:paraId="6D3F90AE" w14:textId="60DA1357" w:rsidR="00311AA7" w:rsidRPr="00B628C5" w:rsidRDefault="00311AA7" w:rsidP="00311AA7">
      <w:pPr>
        <w:numPr>
          <w:ilvl w:val="0"/>
          <w:numId w:val="22"/>
        </w:num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Pre-requisite FGs: 2-21 or 2-22 or 2-23 or 2-23a.</w:t>
      </w:r>
    </w:p>
    <w:p w14:paraId="3ADF4391" w14:textId="1EAB7AD8" w:rsidR="00311AA7" w:rsidRPr="00B628C5" w:rsidRDefault="00311AA7" w:rsidP="00311AA7">
      <w:pPr>
        <w:numPr>
          <w:ilvl w:val="0"/>
          <w:numId w:val="22"/>
        </w:numPr>
        <w:jc w:val="both"/>
        <w:rPr>
          <w:rFonts w:ascii="Times New Roman" w:hAnsi="Times New Roman" w:cs="Times New Roman"/>
          <w:color w:val="000000" w:themeColor="text1"/>
          <w:sz w:val="20"/>
          <w:szCs w:val="20"/>
        </w:rPr>
      </w:pPr>
      <w:r w:rsidRPr="00B628C5">
        <w:rPr>
          <w:rFonts w:ascii="Times New Roman" w:hAnsi="Times New Roman" w:cs="Times New Roman"/>
          <w:b/>
          <w:bCs/>
          <w:sz w:val="20"/>
          <w:szCs w:val="20"/>
        </w:rPr>
        <w:t xml:space="preserve">FG type: </w:t>
      </w:r>
      <w:r w:rsidR="002B60BD" w:rsidRPr="00B628C5">
        <w:rPr>
          <w:rFonts w:ascii="Times New Roman" w:hAnsi="Times New Roman" w:cs="Times New Roman"/>
          <w:b/>
          <w:bCs/>
          <w:sz w:val="20"/>
          <w:szCs w:val="20"/>
        </w:rPr>
        <w:t>P</w:t>
      </w:r>
      <w:r w:rsidRPr="00B628C5">
        <w:rPr>
          <w:rFonts w:ascii="Times New Roman" w:hAnsi="Times New Roman" w:cs="Times New Roman"/>
          <w:b/>
          <w:bCs/>
          <w:sz w:val="20"/>
          <w:szCs w:val="20"/>
        </w:rPr>
        <w:t>er BC</w:t>
      </w:r>
    </w:p>
    <w:p w14:paraId="6009C9C5" w14:textId="0382CABB" w:rsidR="00311AA7" w:rsidRPr="00B628C5" w:rsidRDefault="00311AA7" w:rsidP="00311AA7">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451ACF" w:rsidRPr="00B628C5">
        <w:rPr>
          <w:rFonts w:ascii="Times New Roman" w:hAnsi="Times New Roman" w:cs="Times New Roman"/>
          <w:b/>
          <w:bCs/>
          <w:sz w:val="20"/>
          <w:szCs w:val="20"/>
        </w:rPr>
        <w:t>2</w:t>
      </w:r>
      <w:r w:rsidRPr="00B628C5">
        <w:rPr>
          <w:rFonts w:ascii="Times New Roman" w:hAnsi="Times New Roman" w:cs="Times New Roman"/>
          <w:b/>
          <w:bCs/>
          <w:sz w:val="20"/>
          <w:szCs w:val="20"/>
        </w:rPr>
        <w:t>: Consider the following updates to FG 63-2:</w:t>
      </w:r>
    </w:p>
    <w:p w14:paraId="25C13330" w14:textId="77777777" w:rsidR="00451ACF" w:rsidRPr="00B628C5" w:rsidRDefault="00451ACF" w:rsidP="00311AA7">
      <w:pPr>
        <w:numPr>
          <w:ilvl w:val="0"/>
          <w:numId w:val="22"/>
        </w:num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Pre-requisite FGs: 63-1</w:t>
      </w:r>
    </w:p>
    <w:p w14:paraId="64C0C9E3" w14:textId="530DF6B6" w:rsidR="00451ACF" w:rsidRPr="00B628C5" w:rsidRDefault="00451ACF" w:rsidP="00311AA7">
      <w:pPr>
        <w:numPr>
          <w:ilvl w:val="0"/>
          <w:numId w:val="22"/>
        </w:num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Delete component 2 and component 3</w:t>
      </w:r>
    </w:p>
    <w:p w14:paraId="00A13CDC" w14:textId="76E0E840" w:rsidR="00451ACF" w:rsidRPr="00B628C5" w:rsidRDefault="00451ACF" w:rsidP="00E62F54">
      <w:pPr>
        <w:numPr>
          <w:ilvl w:val="0"/>
          <w:numId w:val="22"/>
        </w:numPr>
        <w:spacing w:after="0"/>
        <w:jc w:val="both"/>
        <w:rPr>
          <w:rFonts w:ascii="Times New Roman" w:hAnsi="Times New Roman" w:cs="Times New Roman"/>
          <w:color w:val="000000" w:themeColor="text1"/>
          <w:sz w:val="20"/>
          <w:szCs w:val="20"/>
        </w:rPr>
      </w:pPr>
      <w:r w:rsidRPr="00B628C5">
        <w:rPr>
          <w:rFonts w:ascii="Times New Roman" w:hAnsi="Times New Roman" w:cs="Times New Roman"/>
          <w:b/>
          <w:bCs/>
          <w:sz w:val="20"/>
          <w:szCs w:val="20"/>
        </w:rPr>
        <w:t xml:space="preserve">FG type: </w:t>
      </w:r>
      <w:r w:rsidR="002B60BD" w:rsidRPr="00B628C5">
        <w:rPr>
          <w:rFonts w:ascii="Times New Roman" w:hAnsi="Times New Roman" w:cs="Times New Roman"/>
          <w:b/>
          <w:bCs/>
          <w:sz w:val="20"/>
          <w:szCs w:val="20"/>
        </w:rPr>
        <w:t>P</w:t>
      </w:r>
      <w:r w:rsidRPr="00B628C5">
        <w:rPr>
          <w:rFonts w:ascii="Times New Roman" w:hAnsi="Times New Roman" w:cs="Times New Roman"/>
          <w:b/>
          <w:bCs/>
          <w:sz w:val="20"/>
          <w:szCs w:val="20"/>
        </w:rPr>
        <w:t>er BC</w:t>
      </w:r>
    </w:p>
    <w:p w14:paraId="68FACC33" w14:textId="20533BF6" w:rsidR="00451ACF" w:rsidRPr="00B628C5" w:rsidRDefault="00451ACF" w:rsidP="00451ACF">
      <w:pPr>
        <w:numPr>
          <w:ilvl w:val="0"/>
          <w:numId w:val="22"/>
        </w:numPr>
        <w:spacing w:after="0"/>
        <w:jc w:val="both"/>
        <w:rPr>
          <w:rFonts w:ascii="Times New Roman" w:hAnsi="Times New Roman" w:cs="Times New Roman"/>
          <w:b/>
          <w:bCs/>
          <w:color w:val="000000" w:themeColor="text1"/>
          <w:sz w:val="20"/>
          <w:szCs w:val="20"/>
        </w:rPr>
      </w:pPr>
      <w:r w:rsidRPr="00B628C5">
        <w:rPr>
          <w:rFonts w:ascii="Times New Roman" w:hAnsi="Times New Roman" w:cs="Times New Roman"/>
          <w:b/>
          <w:bCs/>
          <w:sz w:val="20"/>
          <w:szCs w:val="20"/>
        </w:rPr>
        <w:t>Component 4 (which will become component 2 after the removal of component</w:t>
      </w:r>
      <w:r w:rsidR="00A12EA5">
        <w:rPr>
          <w:rFonts w:ascii="Times New Roman" w:hAnsi="Times New Roman" w:cs="Times New Roman"/>
          <w:b/>
          <w:bCs/>
          <w:sz w:val="20"/>
          <w:szCs w:val="20"/>
        </w:rPr>
        <w:t>s</w:t>
      </w:r>
      <w:r w:rsidRPr="00B628C5">
        <w:rPr>
          <w:rFonts w:ascii="Times New Roman" w:hAnsi="Times New Roman" w:cs="Times New Roman"/>
          <w:b/>
          <w:bCs/>
          <w:sz w:val="20"/>
          <w:szCs w:val="20"/>
        </w:rPr>
        <w:t xml:space="preserve"> 2 and 3) candidate values: </w:t>
      </w:r>
      <w:r w:rsidRPr="00B628C5">
        <w:rPr>
          <w:rFonts w:ascii="Times New Roman" w:hAnsi="Times New Roman" w:cs="Times New Roman"/>
          <w:b/>
          <w:bCs/>
          <w:color w:val="000000" w:themeColor="text1"/>
          <w:sz w:val="20"/>
          <w:szCs w:val="20"/>
        </w:rPr>
        <w:t>Aperiodic: {1,2,3,4}, Semi-persistent: {0,1,2,3,4}</w:t>
      </w:r>
      <w:r w:rsidR="00150239" w:rsidRPr="00B628C5">
        <w:rPr>
          <w:rFonts w:ascii="Times New Roman" w:hAnsi="Times New Roman" w:cs="Times New Roman"/>
          <w:b/>
          <w:bCs/>
          <w:color w:val="000000" w:themeColor="text1"/>
          <w:sz w:val="20"/>
          <w:szCs w:val="20"/>
        </w:rPr>
        <w:t>.</w:t>
      </w:r>
    </w:p>
    <w:p w14:paraId="422CA470" w14:textId="5D5379AD" w:rsidR="00DF0F17" w:rsidRPr="00B628C5" w:rsidRDefault="00311AA7" w:rsidP="00DF0F17">
      <w:pPr>
        <w:ind w:left="1418" w:hanging="1134"/>
        <w:rPr>
          <w:rFonts w:ascii="Times New Roman" w:hAnsi="Times New Roman" w:cs="Times New Roman"/>
          <w:b/>
          <w:bCs/>
          <w:sz w:val="20"/>
          <w:szCs w:val="20"/>
        </w:rPr>
      </w:pPr>
      <w:r w:rsidRPr="00B628C5">
        <w:rPr>
          <w:rFonts w:ascii="Times New Roman" w:hAnsi="Times New Roman" w:cs="Times New Roman"/>
          <w:b/>
          <w:bCs/>
          <w:sz w:val="20"/>
          <w:szCs w:val="20"/>
        </w:rPr>
        <w:t xml:space="preserve"> </w:t>
      </w:r>
    </w:p>
    <w:p w14:paraId="24FE0655" w14:textId="30901274" w:rsidR="006771FD" w:rsidRPr="00B628C5" w:rsidRDefault="006771FD" w:rsidP="006771FD">
      <w:pPr>
        <w:pStyle w:val="Heading2"/>
        <w:rPr>
          <w:lang w:val="en-US"/>
        </w:rPr>
      </w:pPr>
      <w:r w:rsidRPr="00B628C5">
        <w:rPr>
          <w:lang w:val="en-US"/>
        </w:rPr>
        <w:t xml:space="preserve">CSI-RS based Beam Management </w:t>
      </w:r>
    </w:p>
    <w:p w14:paraId="4045A8D8" w14:textId="3D6D57CB" w:rsidR="006771FD" w:rsidRPr="00B628C5" w:rsidRDefault="006771FD" w:rsidP="006771FD">
      <w:pPr>
        <w:rPr>
          <w:rFonts w:ascii="Times New Roman" w:hAnsi="Times New Roman" w:cs="Times New Roman"/>
          <w:sz w:val="20"/>
          <w:szCs w:val="20"/>
        </w:rPr>
      </w:pPr>
      <w:r w:rsidRPr="00B628C5">
        <w:rPr>
          <w:rFonts w:ascii="Times New Roman" w:hAnsi="Times New Roman" w:cs="Times New Roman"/>
          <w:sz w:val="20"/>
          <w:szCs w:val="20"/>
        </w:rPr>
        <w:t xml:space="preserve">The </w:t>
      </w:r>
      <w:r w:rsidR="008F6382" w:rsidRPr="00B628C5">
        <w:rPr>
          <w:rFonts w:ascii="Times New Roman" w:hAnsi="Times New Roman" w:cs="Times New Roman"/>
          <w:sz w:val="20"/>
          <w:szCs w:val="20"/>
        </w:rPr>
        <w:t>FGs</w:t>
      </w:r>
      <w:r w:rsidRPr="00B628C5">
        <w:rPr>
          <w:rFonts w:ascii="Times New Roman" w:hAnsi="Times New Roman" w:cs="Times New Roman"/>
          <w:sz w:val="20"/>
          <w:szCs w:val="20"/>
        </w:rPr>
        <w:t xml:space="preserve"> 63-3, 63-3a, 63-4, 63-4a</w:t>
      </w:r>
      <w:r w:rsidR="00C663B5">
        <w:rPr>
          <w:rFonts w:ascii="Times New Roman" w:hAnsi="Times New Roman" w:cs="Times New Roman"/>
          <w:sz w:val="20"/>
          <w:szCs w:val="20"/>
        </w:rPr>
        <w:t>,</w:t>
      </w:r>
      <w:r w:rsidRPr="00B628C5">
        <w:rPr>
          <w:rFonts w:ascii="Times New Roman" w:hAnsi="Times New Roman" w:cs="Times New Roman"/>
          <w:sz w:val="20"/>
          <w:szCs w:val="20"/>
        </w:rPr>
        <w:t xml:space="preserve"> </w:t>
      </w:r>
      <w:r w:rsidR="00843BBB" w:rsidRPr="00B628C5">
        <w:rPr>
          <w:rFonts w:ascii="Times New Roman" w:hAnsi="Times New Roman" w:cs="Times New Roman"/>
          <w:sz w:val="20"/>
          <w:szCs w:val="20"/>
        </w:rPr>
        <w:t>related to</w:t>
      </w:r>
      <w:r w:rsidRPr="00B628C5">
        <w:rPr>
          <w:rFonts w:ascii="Times New Roman" w:hAnsi="Times New Roman" w:cs="Times New Roman"/>
          <w:sz w:val="20"/>
          <w:szCs w:val="20"/>
        </w:rPr>
        <w:t xml:space="preserve"> CSI-RS based TCI state activation and indication</w:t>
      </w:r>
      <w:r w:rsidR="00C663B5">
        <w:rPr>
          <w:rFonts w:ascii="Times New Roman" w:hAnsi="Times New Roman" w:cs="Times New Roman"/>
          <w:sz w:val="20"/>
          <w:szCs w:val="20"/>
        </w:rPr>
        <w:t>,</w:t>
      </w:r>
      <w:r w:rsidRPr="00B628C5">
        <w:rPr>
          <w:rFonts w:ascii="Times New Roman" w:hAnsi="Times New Roman" w:cs="Times New Roman"/>
          <w:sz w:val="20"/>
          <w:szCs w:val="20"/>
        </w:rPr>
        <w:t xml:space="preserve"> were formulated </w:t>
      </w:r>
      <w:r w:rsidR="00C663B5">
        <w:rPr>
          <w:rFonts w:ascii="Times New Roman" w:hAnsi="Times New Roman" w:cs="Times New Roman"/>
          <w:sz w:val="20"/>
          <w:szCs w:val="20"/>
        </w:rPr>
        <w:t>during</w:t>
      </w:r>
      <w:r w:rsidRPr="00B628C5">
        <w:rPr>
          <w:rFonts w:ascii="Times New Roman" w:hAnsi="Times New Roman" w:cs="Times New Roman"/>
          <w:sz w:val="20"/>
          <w:szCs w:val="20"/>
        </w:rPr>
        <w:t xml:space="preserve"> the last RAN1 meeting with the following outcome which still has </w:t>
      </w:r>
      <w:r w:rsidR="00EA64E3" w:rsidRPr="00B628C5">
        <w:rPr>
          <w:rFonts w:ascii="Times New Roman" w:hAnsi="Times New Roman" w:cs="Times New Roman"/>
          <w:sz w:val="20"/>
          <w:szCs w:val="20"/>
        </w:rPr>
        <w:t>a few</w:t>
      </w:r>
      <w:r w:rsidRPr="00B628C5">
        <w:rPr>
          <w:rFonts w:ascii="Times New Roman" w:hAnsi="Times New Roman" w:cs="Times New Roman"/>
          <w:sz w:val="20"/>
          <w:szCs w:val="20"/>
        </w:rPr>
        <w:t xml:space="preserve"> open items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444"/>
        <w:gridCol w:w="1285"/>
        <w:gridCol w:w="1862"/>
        <w:gridCol w:w="483"/>
        <w:gridCol w:w="449"/>
        <w:gridCol w:w="412"/>
        <w:gridCol w:w="1669"/>
        <w:gridCol w:w="551"/>
        <w:gridCol w:w="412"/>
        <w:gridCol w:w="222"/>
        <w:gridCol w:w="994"/>
      </w:tblGrid>
      <w:tr w:rsidR="00703123" w:rsidRPr="00703123" w14:paraId="77D396A8" w14:textId="77777777" w:rsidTr="00735F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EBA57D"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MS Mincho" w:hAnsi="Times New Roman" w:cs="Times New Roman"/>
                <w:color w:val="000000" w:themeColor="text1"/>
                <w:sz w:val="16"/>
                <w:szCs w:val="16"/>
                <w:lang w:eastAsia="ja-JP"/>
              </w:rPr>
              <w:lastRenderedPageBreak/>
              <w:t>63</w:t>
            </w:r>
            <w:r w:rsidRPr="00703123">
              <w:rPr>
                <w:rFonts w:ascii="Times New Roman" w:hAnsi="Times New Roman" w:cs="Times New Roman"/>
                <w:color w:val="000000" w:themeColor="text1"/>
                <w:sz w:val="16"/>
                <w:szCs w:val="16"/>
                <w:lang w:eastAsia="ja-JP"/>
              </w:rPr>
              <w:t>. NR_Mob_</w:t>
            </w:r>
            <w:r w:rsidRPr="00703123">
              <w:rPr>
                <w:rFonts w:ascii="Times New Roman" w:eastAsia="MS Mincho" w:hAnsi="Times New Roman" w:cs="Times New Roman"/>
                <w:color w:val="000000" w:themeColor="text1"/>
                <w:sz w:val="16"/>
                <w:szCs w:val="16"/>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8B6B"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6DFF" w14:textId="77777777" w:rsidR="00703123" w:rsidRPr="00703123" w:rsidRDefault="00703123"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CSI-RS as Type-D QCL source RS in the indicated joint LTM TCI state</w:t>
            </w:r>
          </w:p>
          <w:p w14:paraId="200DBF95"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B78D7" w14:textId="77777777" w:rsidR="00703123" w:rsidRPr="00703123" w:rsidRDefault="00703123"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Support CSI-RS for BM as Type-D QCL source RS and TRS as Type-A QCL source RS in the indicated joint LTM TCI states</w:t>
            </w:r>
          </w:p>
          <w:p w14:paraId="7DD7B568" w14:textId="77777777" w:rsidR="00703123" w:rsidRPr="00703123" w:rsidRDefault="00703123" w:rsidP="00735F7B">
            <w:pPr>
              <w:rPr>
                <w:rFonts w:ascii="Times New Roman" w:hAnsi="Times New Roman" w:cs="Times New Roman"/>
                <w:color w:val="000000" w:themeColor="text1"/>
                <w:sz w:val="16"/>
                <w:szCs w:val="16"/>
              </w:rPr>
            </w:pPr>
            <w:r w:rsidRPr="00703123">
              <w:rPr>
                <w:rFonts w:ascii="Times New Roman" w:eastAsia="Yu Mincho" w:hAnsi="Times New Roman" w:cs="Times New Roman"/>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46CC"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3EF3A"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D6C39" w14:textId="77777777" w:rsidR="00703123" w:rsidRPr="00703123" w:rsidRDefault="00703123" w:rsidP="00735F7B">
            <w:pPr>
              <w:pStyle w:val="TAL"/>
              <w:rPr>
                <w:rFonts w:ascii="Times New Roman" w:hAnsi="Times New Roman" w:cs="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D8C9D"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4EEE"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EFE1" w14:textId="508531D9"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4B63" w14:textId="77777777" w:rsidR="00703123" w:rsidRPr="00703123" w:rsidRDefault="00703123"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21D1D"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Optional with capability signalling</w:t>
            </w:r>
          </w:p>
        </w:tc>
      </w:tr>
      <w:tr w:rsidR="00703123" w:rsidRPr="00703123" w14:paraId="115EEB40" w14:textId="77777777" w:rsidTr="00735F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7A2EC"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MS Mincho" w:hAnsi="Times New Roman" w:cs="Times New Roman"/>
                <w:color w:val="000000" w:themeColor="text1"/>
                <w:sz w:val="16"/>
                <w:szCs w:val="16"/>
                <w:lang w:eastAsia="ja-JP"/>
              </w:rPr>
              <w:t>63</w:t>
            </w:r>
            <w:r w:rsidRPr="00703123">
              <w:rPr>
                <w:rFonts w:ascii="Times New Roman" w:hAnsi="Times New Roman" w:cs="Times New Roman"/>
                <w:color w:val="000000" w:themeColor="text1"/>
                <w:sz w:val="16"/>
                <w:szCs w:val="16"/>
                <w:lang w:eastAsia="ja-JP"/>
              </w:rPr>
              <w:t>. NR_Mob_</w:t>
            </w:r>
            <w:r w:rsidRPr="00703123">
              <w:rPr>
                <w:rFonts w:ascii="Times New Roman" w:eastAsia="MS Mincho" w:hAnsi="Times New Roman" w:cs="Times New Roman"/>
                <w:color w:val="000000" w:themeColor="text1"/>
                <w:sz w:val="16"/>
                <w:szCs w:val="16"/>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1DCD3"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611F"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AD45" w14:textId="77777777" w:rsidR="00703123" w:rsidRPr="00703123" w:rsidRDefault="00703123"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Support CSI-RS for BM as Type-D QCL source RS and TRS as Type-A QCL source RS for MAC-CE activated joint LTM TCI states</w:t>
            </w:r>
          </w:p>
          <w:p w14:paraId="717EDCB9" w14:textId="77777777" w:rsidR="00703123" w:rsidRPr="00703123" w:rsidRDefault="00703123" w:rsidP="00735F7B">
            <w:pPr>
              <w:rPr>
                <w:rFonts w:ascii="Times New Roman" w:hAnsi="Times New Roman" w:cs="Times New Roman"/>
                <w:color w:val="000000" w:themeColor="text1"/>
                <w:sz w:val="16"/>
                <w:szCs w:val="16"/>
              </w:rPr>
            </w:pPr>
            <w:r w:rsidRPr="00703123">
              <w:rPr>
                <w:rFonts w:ascii="Times New Roman" w:eastAsia="Yu Mincho" w:hAnsi="Times New Roman" w:cs="Times New Roman"/>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88F0"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03008"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A2BD"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DB7E"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3867"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BA23" w14:textId="366F6C40"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F548" w14:textId="77777777" w:rsidR="00703123" w:rsidRPr="00703123" w:rsidRDefault="00703123" w:rsidP="00735F7B">
            <w:pPr>
              <w:pStyle w:val="NormalWeb"/>
              <w:keepNext/>
              <w:keepLines/>
              <w:spacing w:before="0" w:beforeAutospacing="0" w:after="0" w:afterAutospacing="0"/>
              <w:rPr>
                <w:rFonts w:ascii="Times New Roman" w:eastAsia="Yu Mincho" w:hAnsi="Times New Roman" w:cs="Times New Roman"/>
                <w:sz w:val="16"/>
                <w:szCs w:val="16"/>
              </w:rPr>
            </w:pPr>
          </w:p>
          <w:p w14:paraId="7C52B1F4" w14:textId="77777777" w:rsidR="00703123" w:rsidRPr="00703123" w:rsidRDefault="00703123"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E5F0"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Optional with capability signalling</w:t>
            </w:r>
          </w:p>
        </w:tc>
      </w:tr>
      <w:tr w:rsidR="00703123" w:rsidRPr="00703123" w14:paraId="78289A65" w14:textId="77777777" w:rsidTr="00735F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73BF89"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MS Mincho" w:hAnsi="Times New Roman" w:cs="Times New Roman"/>
                <w:color w:val="000000" w:themeColor="text1"/>
                <w:sz w:val="16"/>
                <w:szCs w:val="16"/>
                <w:lang w:eastAsia="ja-JP"/>
              </w:rPr>
              <w:t>63</w:t>
            </w:r>
            <w:r w:rsidRPr="00703123">
              <w:rPr>
                <w:rFonts w:ascii="Times New Roman" w:hAnsi="Times New Roman" w:cs="Times New Roman"/>
                <w:color w:val="000000" w:themeColor="text1"/>
                <w:sz w:val="16"/>
                <w:szCs w:val="16"/>
                <w:lang w:eastAsia="ja-JP"/>
              </w:rPr>
              <w:t>. NR_Mob_</w:t>
            </w:r>
            <w:r w:rsidRPr="00703123">
              <w:rPr>
                <w:rFonts w:ascii="Times New Roman" w:eastAsia="MS Mincho" w:hAnsi="Times New Roman" w:cs="Times New Roman"/>
                <w:color w:val="000000" w:themeColor="text1"/>
                <w:sz w:val="16"/>
                <w:szCs w:val="16"/>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909C"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018" w14:textId="77777777" w:rsidR="00703123" w:rsidRPr="00703123" w:rsidRDefault="00703123"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CSI-RS as Type-D QCL source RS in the indicated separate DL/UL LTM TCI states</w:t>
            </w:r>
          </w:p>
          <w:p w14:paraId="161612B4"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5223" w14:textId="77777777" w:rsidR="00703123" w:rsidRPr="00703123" w:rsidRDefault="00703123"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Support CSI-RS for BM as Type-D QCL source RS and TRS as Type-A QCL source RS in the indicated separate DL/UL LTM TCI states</w:t>
            </w:r>
          </w:p>
          <w:p w14:paraId="70D4053E" w14:textId="77777777" w:rsidR="00703123" w:rsidRPr="00703123" w:rsidRDefault="00703123" w:rsidP="00735F7B">
            <w:pPr>
              <w:rPr>
                <w:rFonts w:ascii="Times New Roman" w:hAnsi="Times New Roman" w:cs="Times New Roman"/>
                <w:color w:val="000000" w:themeColor="text1"/>
                <w:sz w:val="16"/>
                <w:szCs w:val="16"/>
              </w:rPr>
            </w:pPr>
            <w:r w:rsidRPr="00703123">
              <w:rPr>
                <w:rFonts w:ascii="Times New Roman" w:eastAsia="Yu Mincho" w:hAnsi="Times New Roman" w:cs="Times New Roman"/>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1762"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C7D2"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861F"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545D"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4C6C"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C6DD" w14:textId="593D8B12"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986C" w14:textId="77777777" w:rsidR="00703123" w:rsidRPr="00703123" w:rsidRDefault="00703123"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923A1"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Optional with capability signalling</w:t>
            </w:r>
          </w:p>
        </w:tc>
      </w:tr>
      <w:tr w:rsidR="00703123" w:rsidRPr="00703123" w14:paraId="505C4781" w14:textId="77777777" w:rsidTr="00735F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81CC3"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MS Mincho" w:hAnsi="Times New Roman" w:cs="Times New Roman"/>
                <w:color w:val="000000" w:themeColor="text1"/>
                <w:sz w:val="16"/>
                <w:szCs w:val="16"/>
                <w:lang w:eastAsia="ja-JP"/>
              </w:rPr>
              <w:t>63</w:t>
            </w:r>
            <w:r w:rsidRPr="00703123">
              <w:rPr>
                <w:rFonts w:ascii="Times New Roman" w:hAnsi="Times New Roman" w:cs="Times New Roman"/>
                <w:color w:val="000000" w:themeColor="text1"/>
                <w:sz w:val="16"/>
                <w:szCs w:val="16"/>
                <w:lang w:eastAsia="ja-JP"/>
              </w:rPr>
              <w:t>. NR_Mob_</w:t>
            </w:r>
            <w:r w:rsidRPr="00703123">
              <w:rPr>
                <w:rFonts w:ascii="Times New Roman" w:eastAsia="MS Mincho" w:hAnsi="Times New Roman" w:cs="Times New Roman"/>
                <w:color w:val="000000" w:themeColor="text1"/>
                <w:sz w:val="16"/>
                <w:szCs w:val="16"/>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43948"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7432"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4715D" w14:textId="77777777" w:rsidR="00703123" w:rsidRPr="00703123" w:rsidRDefault="00703123"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Support CSI-RS for BM as Type-D QCL source RS and TRS as Type-A QCL source RS for MAC-CE activated separate DL/UL LTM TCI states</w:t>
            </w:r>
          </w:p>
          <w:p w14:paraId="4E1DD666" w14:textId="77777777" w:rsidR="00703123" w:rsidRPr="00703123" w:rsidRDefault="00703123" w:rsidP="00735F7B">
            <w:pPr>
              <w:rPr>
                <w:rFonts w:ascii="Times New Roman" w:hAnsi="Times New Roman" w:cs="Times New Roman"/>
                <w:color w:val="000000" w:themeColor="text1"/>
                <w:sz w:val="16"/>
                <w:szCs w:val="16"/>
              </w:rPr>
            </w:pPr>
            <w:r w:rsidRPr="00703123">
              <w:rPr>
                <w:rFonts w:ascii="Times New Roman" w:eastAsia="Yu Mincho" w:hAnsi="Times New Roman" w:cs="Times New Roman"/>
                <w:sz w:val="16"/>
                <w:szCs w:val="16"/>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6EA2F"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2F2D4"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7C1F"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6136"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5E69" w14:textId="77777777" w:rsidR="00703123" w:rsidRPr="00703123" w:rsidRDefault="00703123"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BD7C"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80B93" w14:textId="77777777" w:rsidR="00703123" w:rsidRPr="00703123" w:rsidRDefault="00703123"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0FED1" w14:textId="77777777" w:rsidR="00703123" w:rsidRPr="00703123" w:rsidRDefault="00703123"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Optional with capability signalling</w:t>
            </w:r>
          </w:p>
        </w:tc>
      </w:tr>
    </w:tbl>
    <w:p w14:paraId="1ABF791E" w14:textId="77777777" w:rsidR="006771FD" w:rsidRPr="00B628C5" w:rsidRDefault="006771FD" w:rsidP="006771FD">
      <w:pPr>
        <w:rPr>
          <w:rFonts w:ascii="Times New Roman" w:hAnsi="Times New Roman" w:cs="Times New Roman"/>
          <w:sz w:val="20"/>
          <w:szCs w:val="20"/>
        </w:rPr>
      </w:pPr>
    </w:p>
    <w:p w14:paraId="634561E9" w14:textId="0DADC465" w:rsidR="00E02D85" w:rsidRDefault="00E02D85" w:rsidP="006771FD">
      <w:pPr>
        <w:rPr>
          <w:rFonts w:ascii="Times New Roman" w:hAnsi="Times New Roman" w:cs="Times New Roman"/>
          <w:sz w:val="20"/>
          <w:szCs w:val="20"/>
        </w:rPr>
      </w:pPr>
      <w:r w:rsidRPr="00E02D85">
        <w:rPr>
          <w:rFonts w:ascii="Times New Roman" w:hAnsi="Times New Roman" w:cs="Times New Roman"/>
          <w:sz w:val="20"/>
          <w:szCs w:val="20"/>
        </w:rPr>
        <w:t>For each of these FGs (63-3/3a, 63-4/4a), the corresponding Rel-18 FG should serve as the prerequisite FG. Specifically, FGs 45-3, 45-3a, 45-4, and 45-4a should be defined as the prerequisites for FGs 63-3, 63-3a, 63-4, and 63-4a, respectively. With this prerequisite relationship established, there is no need to define any additional components for each of the FGs.</w:t>
      </w:r>
    </w:p>
    <w:p w14:paraId="084C8A7B" w14:textId="26CDD87F" w:rsidR="006771FD" w:rsidRPr="00B628C5" w:rsidRDefault="00E62F54" w:rsidP="00150239">
      <w:pPr>
        <w:rPr>
          <w:rFonts w:ascii="Times New Roman" w:hAnsi="Times New Roman" w:cs="Times New Roman"/>
          <w:b/>
          <w:bCs/>
          <w:sz w:val="20"/>
          <w:szCs w:val="20"/>
        </w:rPr>
      </w:pPr>
      <w:r w:rsidRPr="00B628C5">
        <w:rPr>
          <w:rFonts w:ascii="Times New Roman" w:hAnsi="Times New Roman" w:cs="Times New Roman"/>
          <w:b/>
          <w:bCs/>
          <w:sz w:val="20"/>
          <w:szCs w:val="20"/>
        </w:rPr>
        <w:t>Proposal 3: FGs 45-3, 45-3a, 45-4, and 45-4a should be the pre-req</w:t>
      </w:r>
      <w:r w:rsidR="00E02D85">
        <w:rPr>
          <w:rFonts w:ascii="Times New Roman" w:hAnsi="Times New Roman" w:cs="Times New Roman"/>
          <w:b/>
          <w:bCs/>
          <w:sz w:val="20"/>
          <w:szCs w:val="20"/>
        </w:rPr>
        <w:t>ui</w:t>
      </w:r>
      <w:r w:rsidRPr="00B628C5">
        <w:rPr>
          <w:rFonts w:ascii="Times New Roman" w:hAnsi="Times New Roman" w:cs="Times New Roman"/>
          <w:b/>
          <w:bCs/>
          <w:sz w:val="20"/>
          <w:szCs w:val="20"/>
        </w:rPr>
        <w:t xml:space="preserve">site </w:t>
      </w:r>
      <w:r w:rsidR="00C663B5">
        <w:rPr>
          <w:rFonts w:ascii="Times New Roman" w:hAnsi="Times New Roman" w:cs="Times New Roman"/>
          <w:b/>
          <w:bCs/>
          <w:sz w:val="20"/>
          <w:szCs w:val="20"/>
        </w:rPr>
        <w:t>f</w:t>
      </w:r>
      <w:r w:rsidRPr="00B628C5">
        <w:rPr>
          <w:rFonts w:ascii="Times New Roman" w:hAnsi="Times New Roman" w:cs="Times New Roman"/>
          <w:b/>
          <w:bCs/>
          <w:sz w:val="20"/>
          <w:szCs w:val="20"/>
        </w:rPr>
        <w:t>or FGs 63-3, 63-3a, 63-4, and 63-4a, respectively.</w:t>
      </w:r>
      <w:r w:rsidR="00433664" w:rsidRPr="00B628C5">
        <w:rPr>
          <w:rFonts w:ascii="Times New Roman" w:hAnsi="Times New Roman" w:cs="Times New Roman"/>
          <w:sz w:val="20"/>
          <w:szCs w:val="20"/>
        </w:rPr>
        <w:t xml:space="preserve"> </w:t>
      </w:r>
    </w:p>
    <w:p w14:paraId="45B258BB" w14:textId="1D4DD554" w:rsidR="006771FD" w:rsidRPr="00B628C5" w:rsidRDefault="006771FD" w:rsidP="006771FD">
      <w:pPr>
        <w:pStyle w:val="Heading2"/>
        <w:rPr>
          <w:lang w:val="en-US"/>
        </w:rPr>
      </w:pPr>
      <w:r w:rsidRPr="00B628C5">
        <w:rPr>
          <w:lang w:val="en-US"/>
        </w:rPr>
        <w:t>Early CSI Acquisition</w:t>
      </w:r>
    </w:p>
    <w:p w14:paraId="1B4199A9" w14:textId="0594C637" w:rsidR="006771FD" w:rsidRPr="00B628C5" w:rsidRDefault="006771FD" w:rsidP="006771FD">
      <w:r w:rsidRPr="00B628C5">
        <w:rPr>
          <w:rFonts w:ascii="Times New Roman" w:hAnsi="Times New Roman" w:cs="Times New Roman"/>
          <w:sz w:val="20"/>
          <w:szCs w:val="20"/>
        </w:rPr>
        <w:t xml:space="preserve">The </w:t>
      </w:r>
      <w:r w:rsidR="008F6382" w:rsidRPr="00B628C5">
        <w:rPr>
          <w:rFonts w:ascii="Times New Roman" w:hAnsi="Times New Roman" w:cs="Times New Roman"/>
          <w:sz w:val="20"/>
          <w:szCs w:val="20"/>
        </w:rPr>
        <w:t>FGs 63-6 and 63-7</w:t>
      </w:r>
      <w:r w:rsidR="00C663B5">
        <w:rPr>
          <w:rFonts w:ascii="Times New Roman" w:hAnsi="Times New Roman" w:cs="Times New Roman"/>
          <w:sz w:val="20"/>
          <w:szCs w:val="20"/>
        </w:rPr>
        <w:t>,</w:t>
      </w:r>
      <w:r w:rsidRPr="00B628C5">
        <w:rPr>
          <w:rFonts w:ascii="Times New Roman" w:hAnsi="Times New Roman" w:cs="Times New Roman"/>
          <w:sz w:val="20"/>
          <w:szCs w:val="20"/>
        </w:rPr>
        <w:t xml:space="preserve"> </w:t>
      </w:r>
      <w:r w:rsidR="00843BBB" w:rsidRPr="00B628C5">
        <w:rPr>
          <w:rFonts w:ascii="Times New Roman" w:hAnsi="Times New Roman" w:cs="Times New Roman"/>
          <w:sz w:val="20"/>
          <w:szCs w:val="20"/>
        </w:rPr>
        <w:t xml:space="preserve">related to early CSI </w:t>
      </w:r>
      <w:r w:rsidR="00C663B5" w:rsidRPr="00B628C5">
        <w:rPr>
          <w:rFonts w:ascii="Times New Roman" w:hAnsi="Times New Roman" w:cs="Times New Roman"/>
          <w:sz w:val="20"/>
          <w:szCs w:val="20"/>
        </w:rPr>
        <w:t>acquisition</w:t>
      </w:r>
      <w:r w:rsidR="00C663B5">
        <w:rPr>
          <w:rFonts w:ascii="Times New Roman" w:hAnsi="Times New Roman" w:cs="Times New Roman"/>
          <w:sz w:val="20"/>
          <w:szCs w:val="20"/>
        </w:rPr>
        <w:t>,</w:t>
      </w:r>
      <w:r w:rsidR="00843BBB" w:rsidRPr="00B628C5">
        <w:rPr>
          <w:rFonts w:ascii="Times New Roman" w:hAnsi="Times New Roman" w:cs="Times New Roman"/>
          <w:sz w:val="20"/>
          <w:szCs w:val="20"/>
        </w:rPr>
        <w:t xml:space="preserve"> </w:t>
      </w:r>
      <w:r w:rsidRPr="00B628C5">
        <w:rPr>
          <w:rFonts w:ascii="Times New Roman" w:hAnsi="Times New Roman" w:cs="Times New Roman"/>
          <w:sz w:val="20"/>
          <w:szCs w:val="20"/>
        </w:rPr>
        <w:t>were formulated in the last RAN1 meeting with the following outcome which still has several open items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440"/>
        <w:gridCol w:w="1294"/>
        <w:gridCol w:w="1283"/>
        <w:gridCol w:w="487"/>
        <w:gridCol w:w="449"/>
        <w:gridCol w:w="222"/>
        <w:gridCol w:w="2468"/>
        <w:gridCol w:w="483"/>
        <w:gridCol w:w="376"/>
        <w:gridCol w:w="222"/>
        <w:gridCol w:w="1049"/>
      </w:tblGrid>
      <w:tr w:rsidR="00703123" w:rsidRPr="00703123" w14:paraId="0B6F0FF1" w14:textId="77777777" w:rsidTr="007031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2D68"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B5F8"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63-6</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49C38DA3"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Intra-frequency CSI-RS measurement and CSI reporting for cell indicated in CSC MAC CE after reception of LTM CSC MAC CE</w:t>
            </w:r>
          </w:p>
          <w:p w14:paraId="6E1D75F0" w14:textId="77777777" w:rsidR="00703123" w:rsidRPr="00703123" w:rsidRDefault="00703123" w:rsidP="00735F7B">
            <w:pPr>
              <w:pStyle w:val="TAL"/>
              <w:rPr>
                <w:rFonts w:ascii="Times New Roman" w:eastAsia="Yu Mincho" w:hAnsi="Times New Roman" w:cs="Times New Roman"/>
                <w:sz w:val="16"/>
                <w:szCs w:val="16"/>
                <w:lang w:eastAsia="ja-JP"/>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B425C37"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1. Support of CSI-RS measurement and CSI reporting after reception of LTM CSC MAC CE based on periodic CSI-RS(s) of cell indicated in CSC MAC CE</w:t>
            </w:r>
          </w:p>
          <w:p w14:paraId="3BD896B4" w14:textId="77777777" w:rsidR="00703123" w:rsidRPr="00703123" w:rsidRDefault="00703123" w:rsidP="00735F7B">
            <w:pPr>
              <w:rPr>
                <w:rFonts w:ascii="Times New Roman" w:eastAsia="Yu Mincho" w:hAnsi="Times New Roman" w:cs="Times New Roman"/>
                <w:sz w:val="16"/>
                <w:szCs w:val="16"/>
                <w:highlight w:val="yellow"/>
              </w:rPr>
            </w:pPr>
            <w:r w:rsidRPr="00703123">
              <w:rPr>
                <w:rFonts w:ascii="Times New Roman" w:eastAsia="Yu Mincho" w:hAnsi="Times New Roman" w:cs="Times New Roman"/>
                <w:sz w:val="16"/>
                <w:szCs w:val="16"/>
                <w:highlight w:val="yellow"/>
              </w:rPr>
              <w:t>2. Maximum number of the RRC configured candidate cells and CSI-RS resources</w:t>
            </w:r>
          </w:p>
          <w:p w14:paraId="7F1A4071" w14:textId="77777777" w:rsidR="00703123" w:rsidRPr="00703123" w:rsidRDefault="00703123"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highlight w:val="yellow"/>
              </w:rPr>
              <w:t>3. Maximum number of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3313" w14:textId="77777777" w:rsidR="00703123" w:rsidRPr="00703123" w:rsidRDefault="00703123" w:rsidP="00735F7B">
            <w:pPr>
              <w:pStyle w:val="TAL"/>
              <w:rPr>
                <w:rFonts w:ascii="Times New Roman" w:eastAsia="Yu Mincho" w:hAnsi="Times New Roman" w:cs="Times New Roman"/>
                <w:sz w:val="16"/>
                <w:szCs w:val="16"/>
                <w:highlight w:val="yellow"/>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3BD7"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7C13" w14:textId="77777777" w:rsidR="00703123" w:rsidRPr="00703123" w:rsidRDefault="00703123" w:rsidP="00735F7B">
            <w:pPr>
              <w:pStyle w:val="TAL"/>
              <w:rPr>
                <w:rFonts w:ascii="Times New Roman" w:eastAsia="Yu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BDFE"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Intra-frequency CSI-RS measurement and CSI reporting for cell indicated in CSC MAC CE after reception of LTM CSC MAC CE is not supported</w:t>
            </w:r>
          </w:p>
          <w:p w14:paraId="3A9891FD"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7327"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4348" w14:textId="7A5DBC1A"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8741" w14:textId="77777777" w:rsidR="00703123" w:rsidRPr="00703123" w:rsidRDefault="00703123"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B3C3"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Optional with capability signaling</w:t>
            </w:r>
          </w:p>
        </w:tc>
      </w:tr>
      <w:tr w:rsidR="00703123" w:rsidRPr="00703123" w14:paraId="352F0B01" w14:textId="77777777" w:rsidTr="007031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34AB2" w14:textId="77777777" w:rsidR="00703123" w:rsidRPr="00703123" w:rsidRDefault="00703123"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66B4"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63-7</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0111F1A5"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 xml:space="preserve">Intra-frequency CSI-RS measurement for candidate cell </w:t>
            </w:r>
            <w:r w:rsidRPr="00703123">
              <w:rPr>
                <w:rFonts w:ascii="Times New Roman" w:eastAsia="Yu Mincho" w:hAnsi="Times New Roman" w:cs="Times New Roman"/>
                <w:sz w:val="16"/>
                <w:szCs w:val="16"/>
                <w:highlight w:val="yellow"/>
              </w:rPr>
              <w:t>[after the RRC configuration of configured CSI-RS resource(s) and]</w:t>
            </w:r>
            <w:r w:rsidRPr="00703123">
              <w:rPr>
                <w:rFonts w:ascii="Times New Roman" w:eastAsia="Yu Mincho" w:hAnsi="Times New Roman" w:cs="Times New Roman"/>
                <w:sz w:val="16"/>
                <w:szCs w:val="16"/>
              </w:rPr>
              <w:t xml:space="preserve"> before reception of LTM CSC MAC CE</w:t>
            </w:r>
          </w:p>
          <w:p w14:paraId="286FE9C9" w14:textId="77777777" w:rsidR="00703123" w:rsidRPr="00703123" w:rsidRDefault="00703123" w:rsidP="00735F7B">
            <w:pPr>
              <w:pStyle w:val="TAL"/>
              <w:rPr>
                <w:rFonts w:ascii="Times New Roman" w:eastAsia="Yu Mincho" w:hAnsi="Times New Roman" w:cs="Times New Roman"/>
                <w:sz w:val="16"/>
                <w:szCs w:val="16"/>
                <w:lang w:eastAsia="ja-JP"/>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8688941"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rPr>
              <w:t>1. Support of CSI-RS measurement before reception of CSC MAC CE</w:t>
            </w:r>
          </w:p>
          <w:p w14:paraId="0D6661AA" w14:textId="77777777" w:rsidR="00703123" w:rsidRPr="00703123" w:rsidRDefault="00703123" w:rsidP="00735F7B">
            <w:pPr>
              <w:rPr>
                <w:rFonts w:ascii="Times New Roman" w:eastAsia="Yu Mincho" w:hAnsi="Times New Roman" w:cs="Times New Roman"/>
                <w:sz w:val="16"/>
                <w:szCs w:val="16"/>
                <w:highlight w:val="yellow"/>
              </w:rPr>
            </w:pPr>
            <w:r w:rsidRPr="00703123">
              <w:rPr>
                <w:rFonts w:ascii="Times New Roman" w:eastAsia="Yu Mincho" w:hAnsi="Times New Roman" w:cs="Times New Roman"/>
                <w:sz w:val="16"/>
                <w:szCs w:val="16"/>
                <w:highlight w:val="yellow"/>
              </w:rPr>
              <w:t>2. Maximum number of candidate cells for CSI measurement before LTM CSC MAC CE</w:t>
            </w:r>
          </w:p>
          <w:p w14:paraId="2BBD66DD" w14:textId="77777777" w:rsidR="00703123" w:rsidRPr="00703123" w:rsidRDefault="00703123" w:rsidP="00735F7B">
            <w:pPr>
              <w:rPr>
                <w:rFonts w:ascii="Times New Roman" w:eastAsia="Yu Mincho" w:hAnsi="Times New Roman" w:cs="Times New Roman"/>
                <w:sz w:val="16"/>
                <w:szCs w:val="16"/>
              </w:rPr>
            </w:pPr>
            <w:r w:rsidRPr="00703123">
              <w:rPr>
                <w:rFonts w:ascii="Times New Roman" w:eastAsia="Yu Mincho" w:hAnsi="Times New Roman" w:cs="Times New Roman"/>
                <w:sz w:val="16"/>
                <w:szCs w:val="16"/>
                <w:highlight w:val="yellow"/>
              </w:rPr>
              <w:t>3. Maximum number of CSI-RS resources of candidate cell(s) for CSI measurement</w:t>
            </w:r>
            <w:r w:rsidRPr="00703123">
              <w:rPr>
                <w:rFonts w:ascii="Times New Roman" w:eastAsia="Yu Mincho" w:hAnsi="Times New Roman" w:cs="Times New Roman"/>
                <w:sz w:val="16"/>
                <w:szCs w:val="16"/>
              </w:rPr>
              <w:t xml:space="preserve"> </w:t>
            </w:r>
            <w:r w:rsidRPr="00703123">
              <w:rPr>
                <w:rFonts w:ascii="Times New Roman" w:eastAsia="Yu Mincho" w:hAnsi="Times New Roman" w:cs="Times New Roman"/>
                <w:sz w:val="16"/>
                <w:szCs w:val="16"/>
                <w:highlight w:val="yellow"/>
              </w:rPr>
              <w:t>before LTM CSC MAC CE</w:t>
            </w:r>
          </w:p>
          <w:p w14:paraId="1C1FF74A" w14:textId="77777777" w:rsidR="00703123" w:rsidRPr="00703123" w:rsidRDefault="00703123" w:rsidP="00735F7B">
            <w:pPr>
              <w:pStyle w:val="NormalWeb"/>
              <w:spacing w:before="60" w:beforeAutospacing="0" w:after="60" w:afterAutospacing="0" w:line="288" w:lineRule="auto"/>
              <w:rPr>
                <w:rFonts w:ascii="Times New Roman" w:eastAsia="Yu Mincho" w:hAnsi="Times New Roman" w:cs="Times New Roman"/>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A4E8" w14:textId="77777777" w:rsidR="00703123" w:rsidRPr="00703123" w:rsidRDefault="00703123" w:rsidP="00735F7B">
            <w:pPr>
              <w:pStyle w:val="TAL"/>
              <w:rPr>
                <w:rFonts w:ascii="Times New Roman" w:eastAsia="Yu Mincho" w:hAnsi="Times New Roman" w:cs="Times New Roman"/>
                <w:sz w:val="16"/>
                <w:szCs w:val="16"/>
                <w:highlight w:val="yellow"/>
                <w:lang w:eastAsia="ja-JP"/>
              </w:rPr>
            </w:pPr>
            <w:r w:rsidRPr="00703123">
              <w:rPr>
                <w:rFonts w:ascii="Times New Roman" w:eastAsia="Yu Mincho" w:hAnsi="Times New Roman" w:cs="Times New Roman"/>
                <w:sz w:val="16"/>
                <w:szCs w:val="16"/>
                <w:lang w:eastAsia="ja-JP"/>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15A5"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05213" w14:textId="77777777" w:rsidR="00703123" w:rsidRPr="00703123" w:rsidRDefault="00703123" w:rsidP="00735F7B">
            <w:pPr>
              <w:pStyle w:val="TAL"/>
              <w:rPr>
                <w:rFonts w:ascii="Times New Roman" w:eastAsia="Yu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99BEA"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Intra-frequency 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20E6"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D692" w14:textId="2E1A9262"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B1FC" w14:textId="77777777" w:rsidR="00703123" w:rsidRPr="00703123" w:rsidRDefault="00703123"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0D" w14:textId="77777777" w:rsidR="00703123" w:rsidRPr="00703123" w:rsidRDefault="00703123"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Optional with capability signaling</w:t>
            </w:r>
          </w:p>
        </w:tc>
      </w:tr>
    </w:tbl>
    <w:p w14:paraId="1F70DD78" w14:textId="77777777" w:rsidR="00DF0F17" w:rsidRPr="00B628C5" w:rsidRDefault="00DF0F17" w:rsidP="00843BBB">
      <w:pPr>
        <w:rPr>
          <w:rFonts w:ascii="Times New Roman" w:hAnsi="Times New Roman" w:cs="Times New Roman"/>
          <w:b/>
          <w:bCs/>
          <w:sz w:val="20"/>
          <w:szCs w:val="20"/>
        </w:rPr>
      </w:pPr>
    </w:p>
    <w:p w14:paraId="1DE4E52B" w14:textId="4BBBF414" w:rsidR="002B6FB0" w:rsidRPr="00B628C5" w:rsidRDefault="003701A3" w:rsidP="003701A3">
      <w:pPr>
        <w:pStyle w:val="ListParagraph"/>
        <w:numPr>
          <w:ilvl w:val="0"/>
          <w:numId w:val="24"/>
        </w:numPr>
        <w:rPr>
          <w:rFonts w:ascii="Times New Roman" w:hAnsi="Times New Roman" w:cs="Times New Roman"/>
          <w:sz w:val="20"/>
          <w:szCs w:val="20"/>
          <w:lang w:val="en-US"/>
        </w:rPr>
      </w:pPr>
      <w:r w:rsidRPr="0066608E">
        <w:rPr>
          <w:rFonts w:ascii="Times New Roman" w:hAnsi="Times New Roman" w:cs="Times New Roman"/>
          <w:b/>
          <w:bCs/>
          <w:sz w:val="20"/>
          <w:szCs w:val="20"/>
          <w:lang w:val="en-US"/>
        </w:rPr>
        <w:t>FG 63-6</w:t>
      </w:r>
      <w:r w:rsidR="006A7136" w:rsidRPr="00B628C5">
        <w:rPr>
          <w:rFonts w:ascii="Times New Roman" w:hAnsi="Times New Roman" w:cs="Times New Roman"/>
          <w:sz w:val="20"/>
          <w:szCs w:val="20"/>
          <w:lang w:val="en-US"/>
        </w:rPr>
        <w:t>:</w:t>
      </w:r>
    </w:p>
    <w:p w14:paraId="23697323" w14:textId="40DB6CF3" w:rsidR="006A7136" w:rsidRPr="00B628C5" w:rsidRDefault="00002440" w:rsidP="006A7136">
      <w:pPr>
        <w:pStyle w:val="ListParagraph"/>
        <w:numPr>
          <w:ilvl w:val="1"/>
          <w:numId w:val="24"/>
        </w:numPr>
        <w:rPr>
          <w:rFonts w:ascii="Times New Roman" w:hAnsi="Times New Roman" w:cs="Times New Roman"/>
          <w:sz w:val="20"/>
          <w:szCs w:val="20"/>
          <w:lang w:val="en-US"/>
        </w:rPr>
      </w:pPr>
      <w:r w:rsidRPr="00B628C5">
        <w:rPr>
          <w:rFonts w:ascii="Times New Roman" w:hAnsi="Times New Roman" w:cs="Times New Roman"/>
          <w:sz w:val="20"/>
          <w:szCs w:val="20"/>
          <w:lang w:val="en-US"/>
        </w:rPr>
        <w:t>T</w:t>
      </w:r>
      <w:r w:rsidR="00513426" w:rsidRPr="00B628C5">
        <w:rPr>
          <w:rFonts w:ascii="Times New Roman" w:hAnsi="Times New Roman" w:cs="Times New Roman"/>
          <w:sz w:val="20"/>
          <w:szCs w:val="20"/>
          <w:lang w:val="en-US"/>
        </w:rPr>
        <w:t xml:space="preserve">here is no need </w:t>
      </w:r>
      <w:r w:rsidR="0026213B">
        <w:rPr>
          <w:rFonts w:ascii="Times New Roman" w:hAnsi="Times New Roman" w:cs="Times New Roman"/>
          <w:sz w:val="20"/>
          <w:szCs w:val="20"/>
          <w:lang w:val="en-US"/>
        </w:rPr>
        <w:t xml:space="preserve">for </w:t>
      </w:r>
      <w:r w:rsidR="00513426" w:rsidRPr="00B628C5">
        <w:rPr>
          <w:rFonts w:ascii="Times New Roman" w:hAnsi="Times New Roman" w:cs="Times New Roman"/>
          <w:sz w:val="20"/>
          <w:szCs w:val="20"/>
          <w:lang w:val="en-US"/>
        </w:rPr>
        <w:t xml:space="preserve">any </w:t>
      </w:r>
      <w:r w:rsidR="00022D79" w:rsidRPr="00B628C5">
        <w:rPr>
          <w:rFonts w:ascii="Times New Roman" w:hAnsi="Times New Roman" w:cs="Times New Roman"/>
          <w:sz w:val="20"/>
          <w:szCs w:val="20"/>
          <w:lang w:val="en-US"/>
        </w:rPr>
        <w:t>prerequisite</w:t>
      </w:r>
      <w:r w:rsidR="00513426" w:rsidRPr="00B628C5">
        <w:rPr>
          <w:rFonts w:ascii="Times New Roman" w:hAnsi="Times New Roman" w:cs="Times New Roman"/>
          <w:sz w:val="20"/>
          <w:szCs w:val="20"/>
          <w:lang w:val="en-US"/>
        </w:rPr>
        <w:t xml:space="preserve"> FG</w:t>
      </w:r>
      <w:r w:rsidRPr="00B628C5">
        <w:rPr>
          <w:rFonts w:ascii="Times New Roman" w:hAnsi="Times New Roman" w:cs="Times New Roman"/>
          <w:sz w:val="20"/>
          <w:szCs w:val="20"/>
          <w:lang w:val="en-US"/>
        </w:rPr>
        <w:t xml:space="preserve"> for this FG. </w:t>
      </w:r>
    </w:p>
    <w:p w14:paraId="1B890A77" w14:textId="4EE890F6" w:rsidR="00B966B3" w:rsidRPr="00B966B3" w:rsidRDefault="00B966B3" w:rsidP="00B966B3">
      <w:pPr>
        <w:pStyle w:val="ListParagraph"/>
        <w:numPr>
          <w:ilvl w:val="1"/>
          <w:numId w:val="24"/>
        </w:numPr>
        <w:rPr>
          <w:rFonts w:ascii="Times New Roman" w:hAnsi="Times New Roman" w:cs="Times New Roman"/>
          <w:sz w:val="20"/>
          <w:szCs w:val="20"/>
          <w:lang w:val="en-US"/>
        </w:rPr>
      </w:pPr>
      <w:r w:rsidRPr="00B966B3">
        <w:rPr>
          <w:rFonts w:ascii="Times New Roman" w:hAnsi="Times New Roman" w:cs="Times New Roman"/>
          <w:sz w:val="20"/>
          <w:szCs w:val="20"/>
          <w:lang w:val="en-US"/>
        </w:rPr>
        <w:t>Based on the below agreement reached in RAN1#120bis, only one CSI report configuration can be provided per candidate cell. Therefore, only one of the components, either "number of report configurations" or "number of candidate cells" is necessary. However, for this FG, since the UE performs measurements only for the target cell (indicated in the Cell Switch Command), there is no need for a component related to the number of RRC-configured candidate cells. Based on this, we propose to revise the components as follows:</w:t>
      </w:r>
    </w:p>
    <w:p w14:paraId="7363351E" w14:textId="77777777" w:rsidR="00B966B3" w:rsidRDefault="00B966B3" w:rsidP="00B966B3">
      <w:pPr>
        <w:pStyle w:val="ListParagraph"/>
        <w:numPr>
          <w:ilvl w:val="2"/>
          <w:numId w:val="24"/>
        </w:numPr>
        <w:rPr>
          <w:rFonts w:ascii="Times New Roman" w:hAnsi="Times New Roman" w:cs="Times New Roman"/>
          <w:sz w:val="20"/>
          <w:szCs w:val="20"/>
          <w:lang w:val="en-US"/>
        </w:rPr>
      </w:pPr>
      <w:r w:rsidRPr="00B966B3">
        <w:rPr>
          <w:rFonts w:ascii="Times New Roman" w:hAnsi="Times New Roman" w:cs="Times New Roman"/>
          <w:sz w:val="20"/>
          <w:szCs w:val="20"/>
          <w:lang w:val="en-US"/>
        </w:rPr>
        <w:t>Component 2: Maximum number of CSI-RS resources associated with the cell indicated in the CSC.</w:t>
      </w:r>
    </w:p>
    <w:p w14:paraId="373DEB9E" w14:textId="3E54D4D3" w:rsidR="00362056" w:rsidRPr="00B966B3" w:rsidRDefault="00B966B3" w:rsidP="00B966B3">
      <w:pPr>
        <w:pStyle w:val="ListParagraph"/>
        <w:numPr>
          <w:ilvl w:val="2"/>
          <w:numId w:val="2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Delete component 3.</w:t>
      </w:r>
    </w:p>
    <w:p w14:paraId="697BC169" w14:textId="77777777" w:rsidR="00AC5AD0" w:rsidRDefault="00AC5AD0" w:rsidP="00AC5AD0">
      <w:pPr>
        <w:pStyle w:val="ListParagraph"/>
        <w:ind w:left="1440"/>
        <w:rPr>
          <w:rFonts w:ascii="Times New Roman" w:hAnsi="Times New Roman" w:cs="Times New Roman"/>
          <w:sz w:val="20"/>
          <w:szCs w:val="20"/>
          <w:lang w:val="en-US"/>
        </w:rPr>
      </w:pPr>
    </w:p>
    <w:p w14:paraId="6A463CBC" w14:textId="77777777" w:rsidR="00AC5AD0" w:rsidRPr="00B628C5" w:rsidRDefault="00AC5AD0" w:rsidP="00AC5AD0">
      <w:pPr>
        <w:spacing w:after="0" w:line="240" w:lineRule="auto"/>
        <w:ind w:left="1440"/>
        <w:rPr>
          <w:rFonts w:ascii="Times New Roman" w:eastAsia="Aptos" w:hAnsi="Times New Roman" w:cs="Times New Roman"/>
          <w:b/>
          <w:bCs/>
          <w:sz w:val="20"/>
          <w:szCs w:val="20"/>
        </w:rPr>
      </w:pPr>
      <w:r w:rsidRPr="00B628C5">
        <w:rPr>
          <w:rFonts w:ascii="Times New Roman" w:eastAsia="Aptos" w:hAnsi="Times New Roman" w:cs="Times New Roman"/>
          <w:b/>
          <w:bCs/>
          <w:sz w:val="20"/>
          <w:szCs w:val="20"/>
          <w:highlight w:val="green"/>
        </w:rPr>
        <w:t>Agreement</w:t>
      </w:r>
    </w:p>
    <w:p w14:paraId="2394DA15" w14:textId="77777777" w:rsidR="00AC5AD0" w:rsidRPr="00B628C5" w:rsidRDefault="00AC5AD0" w:rsidP="00AC5AD0">
      <w:pPr>
        <w:spacing w:after="0" w:line="240" w:lineRule="auto"/>
        <w:ind w:left="1440"/>
        <w:rPr>
          <w:rFonts w:ascii="Times New Roman" w:eastAsia="Aptos" w:hAnsi="Times New Roman" w:cs="Times New Roman"/>
          <w:sz w:val="20"/>
          <w:szCs w:val="20"/>
        </w:rPr>
      </w:pPr>
      <w:r w:rsidRPr="00B628C5">
        <w:rPr>
          <w:rFonts w:ascii="Times New Roman" w:eastAsia="Aptos" w:hAnsi="Times New Roman" w:cs="Times New Roman"/>
          <w:sz w:val="20"/>
          <w:szCs w:val="20"/>
        </w:rPr>
        <w:t xml:space="preserve">Regarding CSI acquisition, for a candidate cell, </w:t>
      </w:r>
    </w:p>
    <w:p w14:paraId="207F0CAE" w14:textId="77777777" w:rsidR="00AC5AD0" w:rsidRPr="00B628C5" w:rsidRDefault="00AC5AD0" w:rsidP="00AC5AD0">
      <w:pPr>
        <w:numPr>
          <w:ilvl w:val="0"/>
          <w:numId w:val="18"/>
        </w:numPr>
        <w:spacing w:after="0" w:line="240" w:lineRule="auto"/>
        <w:ind w:left="2120"/>
        <w:rPr>
          <w:rFonts w:ascii="Times New Roman" w:eastAsia="Aptos" w:hAnsi="Times New Roman" w:cs="Times New Roman"/>
          <w:sz w:val="20"/>
          <w:szCs w:val="20"/>
        </w:rPr>
      </w:pPr>
      <w:r w:rsidRPr="00B628C5">
        <w:rPr>
          <w:rFonts w:ascii="Times New Roman" w:eastAsia="Aptos" w:hAnsi="Times New Roman" w:cs="Times New Roman"/>
          <w:sz w:val="20"/>
          <w:szCs w:val="20"/>
        </w:rPr>
        <w:t>A single CSI report configuration is configured</w:t>
      </w:r>
    </w:p>
    <w:p w14:paraId="451639C4" w14:textId="77777777" w:rsidR="00AC5AD0" w:rsidRPr="00B628C5" w:rsidRDefault="00AC5AD0" w:rsidP="00AC5AD0">
      <w:pPr>
        <w:numPr>
          <w:ilvl w:val="0"/>
          <w:numId w:val="18"/>
        </w:numPr>
        <w:spacing w:after="0" w:line="240" w:lineRule="auto"/>
        <w:ind w:left="2120"/>
        <w:rPr>
          <w:rFonts w:ascii="Times New Roman" w:eastAsia="Aptos" w:hAnsi="Times New Roman" w:cs="Times New Roman"/>
          <w:sz w:val="20"/>
          <w:szCs w:val="20"/>
        </w:rPr>
      </w:pPr>
      <w:r w:rsidRPr="00B628C5">
        <w:rPr>
          <w:rFonts w:ascii="Times New Roman" w:eastAsia="Aptos" w:hAnsi="Times New Roman" w:cs="Times New Roman"/>
          <w:sz w:val="20"/>
          <w:szCs w:val="20"/>
        </w:rPr>
        <w:t>Multiple CSI-RS resources for CMR can be associated with the CSI report configuration</w:t>
      </w:r>
    </w:p>
    <w:p w14:paraId="00B2E3C8" w14:textId="77777777" w:rsidR="00AC5AD0" w:rsidRPr="00B628C5" w:rsidRDefault="00AC5AD0" w:rsidP="00AC5AD0">
      <w:pPr>
        <w:numPr>
          <w:ilvl w:val="1"/>
          <w:numId w:val="18"/>
        </w:numPr>
        <w:spacing w:after="0" w:line="240" w:lineRule="auto"/>
        <w:ind w:left="2480"/>
        <w:rPr>
          <w:rFonts w:ascii="Times New Roman" w:eastAsia="Times New Roman" w:hAnsi="Times New Roman" w:cs="Times New Roman"/>
          <w:sz w:val="20"/>
          <w:szCs w:val="20"/>
        </w:rPr>
      </w:pPr>
      <w:r w:rsidRPr="00B628C5">
        <w:rPr>
          <w:rFonts w:ascii="Times New Roman" w:eastAsia="Times New Roman" w:hAnsi="Times New Roman" w:cs="Times New Roman"/>
          <w:sz w:val="20"/>
          <w:szCs w:val="20"/>
        </w:rPr>
        <w:t>The number of CSI-RS resources for CMR is subject to UE capability</w:t>
      </w:r>
    </w:p>
    <w:p w14:paraId="78B58012" w14:textId="77777777" w:rsidR="00AC5AD0" w:rsidRDefault="00AC5AD0" w:rsidP="00AC5AD0">
      <w:pPr>
        <w:pStyle w:val="ListParagraph"/>
        <w:ind w:left="1440"/>
        <w:rPr>
          <w:rFonts w:ascii="Times New Roman" w:hAnsi="Times New Roman" w:cs="Times New Roman"/>
          <w:sz w:val="20"/>
          <w:szCs w:val="20"/>
          <w:lang w:val="en-US"/>
        </w:rPr>
      </w:pPr>
    </w:p>
    <w:p w14:paraId="0D06B198" w14:textId="6E5429FD" w:rsidR="007240E4" w:rsidRDefault="007240E4" w:rsidP="006A7136">
      <w:pPr>
        <w:pStyle w:val="ListParagraph"/>
        <w:numPr>
          <w:ilvl w:val="1"/>
          <w:numId w:val="24"/>
        </w:numPr>
        <w:rPr>
          <w:rFonts w:ascii="Times New Roman" w:hAnsi="Times New Roman" w:cs="Times New Roman"/>
          <w:sz w:val="20"/>
          <w:szCs w:val="20"/>
          <w:lang w:val="en-US"/>
        </w:rPr>
      </w:pPr>
      <w:r>
        <w:rPr>
          <w:rFonts w:ascii="Times New Roman" w:hAnsi="Times New Roman" w:cs="Times New Roman"/>
          <w:sz w:val="20"/>
          <w:szCs w:val="20"/>
          <w:lang w:val="en-US"/>
        </w:rPr>
        <w:t>In addition, based on the following agreement in R</w:t>
      </w:r>
      <w:r w:rsidR="001F35D7">
        <w:rPr>
          <w:rFonts w:ascii="Times New Roman" w:hAnsi="Times New Roman" w:cs="Times New Roman"/>
          <w:sz w:val="20"/>
          <w:szCs w:val="20"/>
          <w:lang w:val="en-US"/>
        </w:rPr>
        <w:t>AN</w:t>
      </w:r>
      <w:r>
        <w:rPr>
          <w:rFonts w:ascii="Times New Roman" w:hAnsi="Times New Roman" w:cs="Times New Roman"/>
          <w:sz w:val="20"/>
          <w:szCs w:val="20"/>
          <w:lang w:val="en-US"/>
        </w:rPr>
        <w:t xml:space="preserve">1#120bis, two more components need to be added on the maximum rank and number of </w:t>
      </w:r>
      <w:r w:rsidR="00C2502C">
        <w:rPr>
          <w:rFonts w:ascii="Times New Roman" w:hAnsi="Times New Roman" w:cs="Times New Roman"/>
          <w:sz w:val="20"/>
          <w:szCs w:val="20"/>
          <w:lang w:val="en-US"/>
        </w:rPr>
        <w:t xml:space="preserve">CSI-RS </w:t>
      </w:r>
      <w:r>
        <w:rPr>
          <w:rFonts w:ascii="Times New Roman" w:hAnsi="Times New Roman" w:cs="Times New Roman"/>
          <w:sz w:val="20"/>
          <w:szCs w:val="20"/>
          <w:lang w:val="en-US"/>
        </w:rPr>
        <w:t>ports.</w:t>
      </w:r>
    </w:p>
    <w:p w14:paraId="0196E54A" w14:textId="2E51A3D3" w:rsidR="007240E4" w:rsidRDefault="007240E4" w:rsidP="007240E4">
      <w:pPr>
        <w:pStyle w:val="ListParagraph"/>
        <w:ind w:left="2840"/>
        <w:rPr>
          <w:rFonts w:ascii="Times New Roman" w:hAnsi="Times New Roman" w:cs="Times New Roman"/>
          <w:sz w:val="20"/>
          <w:szCs w:val="20"/>
          <w:lang w:val="en-US"/>
        </w:rPr>
      </w:pPr>
      <w:r>
        <w:rPr>
          <w:rFonts w:ascii="Times New Roman" w:hAnsi="Times New Roman" w:cs="Times New Roman"/>
          <w:sz w:val="20"/>
          <w:szCs w:val="20"/>
          <w:lang w:val="en-US"/>
        </w:rPr>
        <w:t xml:space="preserve"> </w:t>
      </w:r>
    </w:p>
    <w:p w14:paraId="33C9A369" w14:textId="77777777" w:rsidR="007240E4" w:rsidRPr="00B628C5" w:rsidRDefault="007240E4" w:rsidP="007240E4">
      <w:pPr>
        <w:spacing w:after="0" w:line="240" w:lineRule="auto"/>
        <w:ind w:left="1400"/>
        <w:rPr>
          <w:rFonts w:ascii="Times New Roman" w:eastAsia="Aptos" w:hAnsi="Times New Roman" w:cs="Times New Roman"/>
          <w:b/>
          <w:bCs/>
          <w:sz w:val="20"/>
          <w:szCs w:val="20"/>
        </w:rPr>
      </w:pPr>
      <w:r w:rsidRPr="00B628C5">
        <w:rPr>
          <w:rFonts w:ascii="Times New Roman" w:eastAsia="Aptos" w:hAnsi="Times New Roman" w:cs="Times New Roman"/>
          <w:b/>
          <w:bCs/>
          <w:sz w:val="20"/>
          <w:szCs w:val="20"/>
          <w:highlight w:val="green"/>
        </w:rPr>
        <w:t>Agreement</w:t>
      </w:r>
    </w:p>
    <w:p w14:paraId="598EB29C" w14:textId="77777777" w:rsidR="007240E4" w:rsidRPr="00B628C5" w:rsidRDefault="007240E4" w:rsidP="007240E4">
      <w:pPr>
        <w:spacing w:after="0" w:line="240" w:lineRule="auto"/>
        <w:ind w:left="1400"/>
        <w:rPr>
          <w:rFonts w:ascii="Times New Roman" w:eastAsia="Aptos" w:hAnsi="Times New Roman" w:cs="Times New Roman"/>
          <w:sz w:val="20"/>
          <w:szCs w:val="20"/>
        </w:rPr>
      </w:pPr>
      <w:r w:rsidRPr="00B628C5">
        <w:rPr>
          <w:rFonts w:ascii="Times New Roman" w:eastAsia="Aptos" w:hAnsi="Times New Roman" w:cs="Times New Roman"/>
          <w:sz w:val="20"/>
          <w:szCs w:val="20"/>
        </w:rPr>
        <w:t>Following restrictions are introduced</w:t>
      </w:r>
    </w:p>
    <w:p w14:paraId="5266DEBE" w14:textId="77777777" w:rsidR="007240E4" w:rsidRPr="00B628C5" w:rsidRDefault="007240E4" w:rsidP="007240E4">
      <w:pPr>
        <w:numPr>
          <w:ilvl w:val="0"/>
          <w:numId w:val="18"/>
        </w:numPr>
        <w:spacing w:after="0" w:line="240" w:lineRule="auto"/>
        <w:ind w:left="2080"/>
        <w:rPr>
          <w:rFonts w:ascii="Times New Roman" w:eastAsia="Aptos" w:hAnsi="Times New Roman" w:cs="Times New Roman"/>
          <w:sz w:val="20"/>
          <w:szCs w:val="20"/>
        </w:rPr>
      </w:pPr>
      <w:r w:rsidRPr="00B628C5">
        <w:rPr>
          <w:rFonts w:ascii="Times New Roman" w:eastAsia="Aptos" w:hAnsi="Times New Roman" w:cs="Times New Roman"/>
          <w:sz w:val="20"/>
          <w:szCs w:val="20"/>
        </w:rPr>
        <w:t xml:space="preserve">For the codebook configurations in report configuration, </w:t>
      </w:r>
      <w:r w:rsidRPr="00B628C5">
        <w:rPr>
          <w:rFonts w:ascii="Times New Roman" w:eastAsia="Aptos" w:hAnsi="Times New Roman" w:cs="Times New Roman"/>
          <w:i/>
          <w:iCs/>
          <w:sz w:val="20"/>
          <w:szCs w:val="20"/>
        </w:rPr>
        <w:t>typeI-SinglePanel</w:t>
      </w:r>
      <w:r w:rsidRPr="00B628C5">
        <w:rPr>
          <w:rFonts w:ascii="Times New Roman" w:eastAsia="Aptos" w:hAnsi="Times New Roman" w:cs="Times New Roman"/>
          <w:sz w:val="20"/>
          <w:szCs w:val="20"/>
        </w:rPr>
        <w:t xml:space="preserve"> is supported for LTM CSI acquisition</w:t>
      </w:r>
    </w:p>
    <w:p w14:paraId="4F7BF138" w14:textId="77777777" w:rsidR="007240E4" w:rsidRPr="00B628C5" w:rsidRDefault="007240E4" w:rsidP="007240E4">
      <w:pPr>
        <w:numPr>
          <w:ilvl w:val="0"/>
          <w:numId w:val="18"/>
        </w:numPr>
        <w:spacing w:after="0" w:line="240" w:lineRule="auto"/>
        <w:ind w:left="2080"/>
        <w:rPr>
          <w:rFonts w:ascii="Times New Roman" w:eastAsia="Aptos" w:hAnsi="Times New Roman" w:cs="Times New Roman"/>
          <w:sz w:val="20"/>
          <w:szCs w:val="20"/>
        </w:rPr>
      </w:pPr>
      <w:r w:rsidRPr="00B628C5">
        <w:rPr>
          <w:rFonts w:ascii="Times New Roman" w:eastAsia="Aptos" w:hAnsi="Times New Roman" w:cs="Times New Roman"/>
          <w:sz w:val="20"/>
          <w:szCs w:val="20"/>
        </w:rPr>
        <w:t>For report frequency configuration in report configuration, wideband CQI and wideband PMI are supported for LTM CSI acquisition</w:t>
      </w:r>
    </w:p>
    <w:p w14:paraId="60E1D526" w14:textId="77777777" w:rsidR="007240E4" w:rsidRPr="00B628C5" w:rsidRDefault="007240E4" w:rsidP="007240E4">
      <w:pPr>
        <w:numPr>
          <w:ilvl w:val="0"/>
          <w:numId w:val="18"/>
        </w:numPr>
        <w:spacing w:after="0" w:line="240" w:lineRule="auto"/>
        <w:ind w:left="2080"/>
        <w:rPr>
          <w:rFonts w:ascii="Times New Roman" w:eastAsia="Aptos" w:hAnsi="Times New Roman" w:cs="Times New Roman"/>
          <w:sz w:val="20"/>
          <w:szCs w:val="20"/>
        </w:rPr>
      </w:pPr>
      <w:r w:rsidRPr="00B628C5">
        <w:rPr>
          <w:rFonts w:ascii="Times New Roman" w:eastAsia="Aptos" w:hAnsi="Times New Roman" w:cs="Times New Roman"/>
          <w:sz w:val="20"/>
          <w:szCs w:val="20"/>
        </w:rPr>
        <w:t xml:space="preserve">For the report quantity in report configuration, </w:t>
      </w:r>
      <w:r w:rsidRPr="00B628C5">
        <w:rPr>
          <w:rFonts w:ascii="Times New Roman" w:eastAsia="Aptos" w:hAnsi="Times New Roman" w:cs="Times New Roman"/>
          <w:i/>
          <w:iCs/>
          <w:sz w:val="20"/>
          <w:szCs w:val="20"/>
        </w:rPr>
        <w:t>cri-RI-PMI-CQI</w:t>
      </w:r>
      <w:r w:rsidRPr="00B628C5">
        <w:rPr>
          <w:rFonts w:ascii="Times New Roman" w:eastAsia="Aptos" w:hAnsi="Times New Roman" w:cs="Times New Roman"/>
          <w:sz w:val="20"/>
          <w:szCs w:val="20"/>
        </w:rPr>
        <w:t xml:space="preserve"> is supported for LTM CSI acquisition</w:t>
      </w:r>
    </w:p>
    <w:p w14:paraId="52BAEA8B" w14:textId="77777777" w:rsidR="007240E4" w:rsidRPr="00B628C5" w:rsidRDefault="007240E4" w:rsidP="007240E4">
      <w:pPr>
        <w:numPr>
          <w:ilvl w:val="1"/>
          <w:numId w:val="18"/>
        </w:numPr>
        <w:spacing w:after="0" w:line="240" w:lineRule="auto"/>
        <w:ind w:left="2440"/>
        <w:rPr>
          <w:rFonts w:ascii="Times New Roman" w:eastAsia="Times New Roman" w:hAnsi="Times New Roman" w:cs="Times New Roman"/>
          <w:sz w:val="20"/>
          <w:szCs w:val="20"/>
        </w:rPr>
      </w:pPr>
      <w:r w:rsidRPr="00B628C5">
        <w:rPr>
          <w:rFonts w:ascii="Times New Roman" w:eastAsia="Times New Roman" w:hAnsi="Times New Roman" w:cs="Times New Roman"/>
          <w:sz w:val="20"/>
          <w:szCs w:val="20"/>
        </w:rPr>
        <w:t xml:space="preserve">The supported max rank is up to separate UE capability </w:t>
      </w:r>
    </w:p>
    <w:p w14:paraId="67C4CB3B" w14:textId="77777777" w:rsidR="007240E4" w:rsidRPr="00B628C5" w:rsidRDefault="007240E4" w:rsidP="007240E4">
      <w:pPr>
        <w:numPr>
          <w:ilvl w:val="0"/>
          <w:numId w:val="18"/>
        </w:numPr>
        <w:spacing w:after="0" w:line="240" w:lineRule="auto"/>
        <w:ind w:left="2080"/>
        <w:rPr>
          <w:rFonts w:ascii="Times New Roman" w:eastAsia="Aptos" w:hAnsi="Times New Roman" w:cs="Times New Roman"/>
          <w:sz w:val="20"/>
          <w:szCs w:val="20"/>
        </w:rPr>
      </w:pPr>
      <w:r w:rsidRPr="00B628C5">
        <w:rPr>
          <w:rFonts w:ascii="Times New Roman" w:eastAsia="Aptos" w:hAnsi="Times New Roman" w:cs="Times New Roman"/>
          <w:sz w:val="20"/>
          <w:szCs w:val="20"/>
        </w:rPr>
        <w:t>For the number of CSI-RS ports of CSI-RS resource(s) associated with a CSI report configuration for a candidate cell for LTM CSI acquisition</w:t>
      </w:r>
    </w:p>
    <w:p w14:paraId="03B5967D" w14:textId="77777777" w:rsidR="007240E4" w:rsidRPr="00B628C5" w:rsidRDefault="007240E4" w:rsidP="007240E4">
      <w:pPr>
        <w:numPr>
          <w:ilvl w:val="1"/>
          <w:numId w:val="18"/>
        </w:numPr>
        <w:spacing w:after="0" w:line="240" w:lineRule="auto"/>
        <w:ind w:left="2440"/>
        <w:rPr>
          <w:rFonts w:ascii="Times New Roman" w:eastAsia="Times New Roman" w:hAnsi="Times New Roman" w:cs="Times New Roman"/>
          <w:sz w:val="20"/>
          <w:szCs w:val="20"/>
        </w:rPr>
      </w:pPr>
      <w:r w:rsidRPr="00B628C5">
        <w:rPr>
          <w:rFonts w:ascii="Times New Roman" w:eastAsia="Times New Roman" w:hAnsi="Times New Roman" w:cs="Times New Roman"/>
          <w:sz w:val="20"/>
          <w:szCs w:val="20"/>
        </w:rPr>
        <w:t>Up to 128 ports is supported</w:t>
      </w:r>
    </w:p>
    <w:p w14:paraId="685AFD25" w14:textId="77777777" w:rsidR="007240E4" w:rsidRPr="00B628C5" w:rsidRDefault="007240E4" w:rsidP="007240E4">
      <w:pPr>
        <w:numPr>
          <w:ilvl w:val="1"/>
          <w:numId w:val="18"/>
        </w:numPr>
        <w:spacing w:after="0" w:line="240" w:lineRule="auto"/>
        <w:ind w:left="2440"/>
        <w:rPr>
          <w:rFonts w:ascii="Times New Roman" w:eastAsia="Times New Roman" w:hAnsi="Times New Roman" w:cs="Times New Roman"/>
          <w:sz w:val="20"/>
          <w:szCs w:val="20"/>
        </w:rPr>
      </w:pPr>
      <w:r w:rsidRPr="00B628C5">
        <w:rPr>
          <w:rFonts w:ascii="Times New Roman" w:eastAsia="Times New Roman" w:hAnsi="Times New Roman" w:cs="Times New Roman"/>
          <w:sz w:val="20"/>
          <w:szCs w:val="20"/>
        </w:rPr>
        <w:t>The supported max number of CSI-RS ports is up to separate UE capability</w:t>
      </w:r>
    </w:p>
    <w:p w14:paraId="5BD56E5A" w14:textId="77777777" w:rsidR="007240E4" w:rsidRPr="007240E4" w:rsidRDefault="007240E4" w:rsidP="007240E4">
      <w:pPr>
        <w:pStyle w:val="ListParagraph"/>
        <w:ind w:left="1440"/>
        <w:rPr>
          <w:rFonts w:ascii="Times New Roman" w:hAnsi="Times New Roman" w:cs="Times New Roman"/>
          <w:sz w:val="20"/>
          <w:szCs w:val="20"/>
          <w:lang w:val="en-US"/>
        </w:rPr>
      </w:pPr>
    </w:p>
    <w:p w14:paraId="28119AC4" w14:textId="470D8D58" w:rsidR="00002440" w:rsidRDefault="00F1013D" w:rsidP="006A7136">
      <w:pPr>
        <w:pStyle w:val="ListParagraph"/>
        <w:numPr>
          <w:ilvl w:val="1"/>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The FG type </w:t>
      </w:r>
      <w:r w:rsidR="007240E4">
        <w:rPr>
          <w:rFonts w:ascii="Times New Roman" w:hAnsi="Times New Roman" w:cs="Times New Roman"/>
          <w:sz w:val="20"/>
          <w:szCs w:val="20"/>
          <w:lang w:val="en-US"/>
        </w:rPr>
        <w:t xml:space="preserve">should </w:t>
      </w:r>
      <w:r w:rsidR="00A877F8">
        <w:rPr>
          <w:rFonts w:ascii="Times New Roman" w:hAnsi="Times New Roman" w:cs="Times New Roman"/>
          <w:sz w:val="20"/>
          <w:szCs w:val="20"/>
          <w:lang w:val="en-US"/>
        </w:rPr>
        <w:t xml:space="preserve">be set to: Per Band. </w:t>
      </w:r>
    </w:p>
    <w:p w14:paraId="1E2D4315" w14:textId="77777777" w:rsidR="00AC5AD0" w:rsidRDefault="00AC5AD0" w:rsidP="00AC5AD0">
      <w:pPr>
        <w:pStyle w:val="ListParagraph"/>
        <w:ind w:left="1440"/>
        <w:rPr>
          <w:rFonts w:ascii="Times New Roman" w:hAnsi="Times New Roman" w:cs="Times New Roman"/>
          <w:sz w:val="20"/>
          <w:szCs w:val="20"/>
          <w:lang w:val="en-US"/>
        </w:rPr>
      </w:pPr>
    </w:p>
    <w:p w14:paraId="6AD97600" w14:textId="1568F4EF" w:rsidR="00021E6D" w:rsidRPr="00B628C5" w:rsidRDefault="00021E6D" w:rsidP="00021E6D">
      <w:pPr>
        <w:pStyle w:val="ListParagraph"/>
        <w:numPr>
          <w:ilvl w:val="0"/>
          <w:numId w:val="24"/>
        </w:numPr>
        <w:rPr>
          <w:rFonts w:ascii="Times New Roman" w:hAnsi="Times New Roman" w:cs="Times New Roman"/>
          <w:sz w:val="20"/>
          <w:szCs w:val="20"/>
          <w:lang w:val="en-US"/>
        </w:rPr>
      </w:pPr>
      <w:r w:rsidRPr="0066608E">
        <w:rPr>
          <w:rFonts w:ascii="Times New Roman" w:hAnsi="Times New Roman" w:cs="Times New Roman"/>
          <w:b/>
          <w:bCs/>
          <w:sz w:val="20"/>
          <w:szCs w:val="20"/>
          <w:lang w:val="en-US"/>
        </w:rPr>
        <w:t>FG 63-</w:t>
      </w:r>
      <w:r>
        <w:rPr>
          <w:rFonts w:ascii="Times New Roman" w:hAnsi="Times New Roman" w:cs="Times New Roman"/>
          <w:b/>
          <w:bCs/>
          <w:sz w:val="20"/>
          <w:szCs w:val="20"/>
          <w:lang w:val="en-US"/>
        </w:rPr>
        <w:t>7</w:t>
      </w:r>
      <w:r w:rsidRPr="00B628C5">
        <w:rPr>
          <w:rFonts w:ascii="Times New Roman" w:hAnsi="Times New Roman" w:cs="Times New Roman"/>
          <w:sz w:val="20"/>
          <w:szCs w:val="20"/>
          <w:lang w:val="en-US"/>
        </w:rPr>
        <w:t>:</w:t>
      </w:r>
    </w:p>
    <w:p w14:paraId="554DA955" w14:textId="1243E7D4" w:rsidR="00021E6D" w:rsidRPr="00AC7C8B" w:rsidRDefault="00362056" w:rsidP="00CE21D5">
      <w:pPr>
        <w:pStyle w:val="ListParagraph"/>
        <w:numPr>
          <w:ilvl w:val="1"/>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this FG, </w:t>
      </w:r>
      <w:r w:rsidR="001F35D7">
        <w:rPr>
          <w:rFonts w:ascii="Times New Roman" w:hAnsi="Times New Roman" w:cs="Times New Roman"/>
          <w:sz w:val="20"/>
          <w:szCs w:val="20"/>
          <w:lang w:val="en-US"/>
        </w:rPr>
        <w:t>based on the discussion above, component</w:t>
      </w:r>
      <w:r w:rsidR="00021E6D" w:rsidRPr="00AC7C8B">
        <w:rPr>
          <w:rFonts w:ascii="Times New Roman" w:hAnsi="Times New Roman" w:cs="Times New Roman"/>
          <w:sz w:val="20"/>
          <w:szCs w:val="20"/>
          <w:lang w:val="en-US"/>
        </w:rPr>
        <w:t xml:space="preserve"> 2 and component 3</w:t>
      </w:r>
      <w:r w:rsidR="00AC7C8B">
        <w:rPr>
          <w:rFonts w:ascii="Times New Roman" w:hAnsi="Times New Roman" w:cs="Times New Roman"/>
          <w:sz w:val="20"/>
          <w:szCs w:val="20"/>
          <w:lang w:val="en-US"/>
        </w:rPr>
        <w:t xml:space="preserve"> can be modified</w:t>
      </w:r>
      <w:r w:rsidR="00021E6D" w:rsidRPr="00AC7C8B">
        <w:rPr>
          <w:rFonts w:ascii="Times New Roman" w:hAnsi="Times New Roman" w:cs="Times New Roman"/>
          <w:sz w:val="20"/>
          <w:szCs w:val="20"/>
          <w:lang w:val="en-US"/>
        </w:rPr>
        <w:t xml:space="preserve"> to:</w:t>
      </w:r>
    </w:p>
    <w:p w14:paraId="1F66169F" w14:textId="091B46A0" w:rsidR="00021E6D" w:rsidRPr="00451255" w:rsidRDefault="00021E6D" w:rsidP="00021E6D">
      <w:pPr>
        <w:pStyle w:val="ListParagraph"/>
        <w:numPr>
          <w:ilvl w:val="2"/>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Component 2: </w:t>
      </w:r>
      <w:r w:rsidRPr="0066608E">
        <w:rPr>
          <w:rFonts w:ascii="Times New Roman" w:eastAsia="Yu Mincho" w:hAnsi="Times New Roman" w:cs="Times New Roman"/>
          <w:sz w:val="20"/>
          <w:szCs w:val="20"/>
          <w:lang w:val="en-US"/>
        </w:rPr>
        <w:t xml:space="preserve">Maximum number of the RRC configured candidate </w:t>
      </w:r>
      <w:r w:rsidRPr="007A6E61">
        <w:rPr>
          <w:rFonts w:ascii="Times New Roman" w:eastAsia="Yu Mincho" w:hAnsi="Times New Roman" w:cs="Times New Roman"/>
          <w:sz w:val="20"/>
          <w:szCs w:val="20"/>
          <w:lang w:val="en-US"/>
        </w:rPr>
        <w:t xml:space="preserve">cells </w:t>
      </w:r>
      <w:r w:rsidR="007A6E61" w:rsidRPr="00265F1B">
        <w:rPr>
          <w:rFonts w:ascii="Times New Roman" w:eastAsia="Yu Mincho" w:hAnsi="Times New Roman" w:cs="Times New Roman"/>
          <w:sz w:val="20"/>
          <w:szCs w:val="20"/>
          <w:lang w:val="en-US"/>
        </w:rPr>
        <w:t>for CSI measurement before LTM CSC MAC CE</w:t>
      </w:r>
    </w:p>
    <w:p w14:paraId="425EB3A1" w14:textId="58758997" w:rsidR="00021E6D" w:rsidRPr="00FC2861" w:rsidRDefault="00021E6D" w:rsidP="00FC2861">
      <w:pPr>
        <w:pStyle w:val="ListParagraph"/>
        <w:numPr>
          <w:ilvl w:val="2"/>
          <w:numId w:val="24"/>
        </w:numPr>
        <w:rPr>
          <w:rFonts w:ascii="Times New Roman" w:hAnsi="Times New Roman" w:cs="Times New Roman"/>
          <w:sz w:val="20"/>
          <w:szCs w:val="20"/>
          <w:lang w:val="en-US"/>
        </w:rPr>
      </w:pPr>
      <w:r>
        <w:rPr>
          <w:rFonts w:ascii="Times New Roman" w:eastAsia="Yu Mincho" w:hAnsi="Times New Roman" w:cs="Times New Roman"/>
          <w:sz w:val="20"/>
          <w:szCs w:val="20"/>
          <w:lang w:val="en-US"/>
        </w:rPr>
        <w:t>Component 3: Maximum number of the CSI-RS resource</w:t>
      </w:r>
      <w:r w:rsidR="001F35D7">
        <w:rPr>
          <w:rFonts w:ascii="Times New Roman" w:eastAsia="Yu Mincho" w:hAnsi="Times New Roman" w:cs="Times New Roman"/>
          <w:sz w:val="20"/>
          <w:szCs w:val="20"/>
          <w:lang w:val="en-US"/>
        </w:rPr>
        <w:t>s</w:t>
      </w:r>
      <w:r>
        <w:rPr>
          <w:rFonts w:ascii="Times New Roman" w:eastAsia="Yu Mincho" w:hAnsi="Times New Roman" w:cs="Times New Roman"/>
          <w:sz w:val="20"/>
          <w:szCs w:val="20"/>
          <w:lang w:val="en-US"/>
        </w:rPr>
        <w:t xml:space="preserve"> per candidate </w:t>
      </w:r>
      <w:r w:rsidRPr="005379FE">
        <w:rPr>
          <w:rFonts w:ascii="Times New Roman" w:eastAsia="Yu Mincho" w:hAnsi="Times New Roman" w:cs="Times New Roman"/>
          <w:sz w:val="20"/>
          <w:szCs w:val="20"/>
          <w:lang w:val="en-US"/>
        </w:rPr>
        <w:t xml:space="preserve">cell </w:t>
      </w:r>
      <w:r w:rsidR="005379FE" w:rsidRPr="005379FE">
        <w:rPr>
          <w:rFonts w:ascii="Times New Roman" w:eastAsia="Yu Mincho" w:hAnsi="Times New Roman" w:cs="Times New Roman"/>
          <w:sz w:val="20"/>
          <w:szCs w:val="20"/>
          <w:lang w:val="en-US"/>
        </w:rPr>
        <w:t>for CSI measurement before LTM CSC MAC CE</w:t>
      </w:r>
    </w:p>
    <w:p w14:paraId="461E0526" w14:textId="77777777" w:rsidR="00021E6D" w:rsidRDefault="00021E6D" w:rsidP="00021E6D">
      <w:pPr>
        <w:pStyle w:val="ListParagraph"/>
        <w:numPr>
          <w:ilvl w:val="1"/>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The FG type should be set to: Per Band. </w:t>
      </w:r>
    </w:p>
    <w:p w14:paraId="512827CF" w14:textId="77777777" w:rsidR="00B70F24" w:rsidRPr="00B628C5" w:rsidRDefault="00B70F24" w:rsidP="002B6FB0">
      <w:pPr>
        <w:rPr>
          <w:rFonts w:ascii="Times New Roman" w:hAnsi="Times New Roman" w:cs="Times New Roman"/>
          <w:sz w:val="20"/>
          <w:szCs w:val="20"/>
        </w:rPr>
      </w:pPr>
    </w:p>
    <w:p w14:paraId="11102AEC" w14:textId="36501AB8" w:rsidR="005E5818" w:rsidRPr="00250F7A" w:rsidRDefault="00250F7A" w:rsidP="00265F1B">
      <w:pPr>
        <w:spacing w:after="0"/>
        <w:jc w:val="both"/>
        <w:rPr>
          <w:rFonts w:ascii="Times New Roman" w:hAnsi="Times New Roman" w:cs="Times New Roman"/>
          <w:sz w:val="20"/>
          <w:szCs w:val="20"/>
        </w:rPr>
      </w:pPr>
      <w:r>
        <w:rPr>
          <w:rFonts w:ascii="Times New Roman" w:hAnsi="Times New Roman" w:cs="Times New Roman"/>
          <w:sz w:val="20"/>
          <w:szCs w:val="20"/>
        </w:rPr>
        <w:t xml:space="preserve">Additionally, based on the following agreement in RAN1#120bis, a UE capability on the support </w:t>
      </w:r>
      <w:r w:rsidR="00356EDE">
        <w:rPr>
          <w:rFonts w:ascii="Times New Roman" w:hAnsi="Times New Roman" w:cs="Times New Roman"/>
          <w:sz w:val="20"/>
          <w:szCs w:val="20"/>
        </w:rPr>
        <w:t xml:space="preserve">for </w:t>
      </w:r>
      <w:r w:rsidRPr="00B628C5">
        <w:rPr>
          <w:rFonts w:ascii="Times New Roman" w:eastAsia="Times New Roman" w:hAnsi="Times New Roman" w:cs="Times New Roman"/>
          <w:sz w:val="20"/>
          <w:szCs w:val="20"/>
        </w:rPr>
        <w:t>semi-persistent CSI-RS resource</w:t>
      </w:r>
      <w:r w:rsidR="00356ED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needs to be added</w:t>
      </w:r>
      <w:r w:rsidR="00A23DD0">
        <w:rPr>
          <w:rFonts w:ascii="Times New Roman" w:eastAsia="Times New Roman" w:hAnsi="Times New Roman" w:cs="Times New Roman"/>
          <w:sz w:val="20"/>
          <w:szCs w:val="20"/>
        </w:rPr>
        <w:t xml:space="preserve">. </w:t>
      </w:r>
      <w:r w:rsidR="00B225CA">
        <w:rPr>
          <w:rFonts w:ascii="Times New Roman" w:eastAsia="Times New Roman" w:hAnsi="Times New Roman" w:cs="Times New Roman"/>
          <w:sz w:val="20"/>
          <w:szCs w:val="20"/>
        </w:rPr>
        <w:t>This can be added to both FGs as a new component.</w:t>
      </w:r>
    </w:p>
    <w:p w14:paraId="74C9A0E1" w14:textId="77777777" w:rsidR="005E5818" w:rsidRDefault="005E5818" w:rsidP="00265F1B">
      <w:pPr>
        <w:spacing w:after="0"/>
        <w:jc w:val="both"/>
        <w:rPr>
          <w:rFonts w:ascii="Times New Roman" w:hAnsi="Times New Roman" w:cs="Times New Roman"/>
          <w:b/>
          <w:bCs/>
          <w:sz w:val="20"/>
          <w:szCs w:val="20"/>
        </w:rPr>
      </w:pPr>
    </w:p>
    <w:p w14:paraId="294DE506" w14:textId="77777777" w:rsidR="004E1298" w:rsidRPr="00B628C5" w:rsidRDefault="004E1298" w:rsidP="004E1298">
      <w:pPr>
        <w:spacing w:after="0" w:line="240" w:lineRule="auto"/>
        <w:rPr>
          <w:rFonts w:ascii="Times New Roman" w:eastAsia="Aptos" w:hAnsi="Times New Roman" w:cs="Times New Roman"/>
          <w:sz w:val="20"/>
          <w:szCs w:val="20"/>
        </w:rPr>
      </w:pPr>
      <w:r w:rsidRPr="00B628C5">
        <w:rPr>
          <w:rFonts w:ascii="Times New Roman" w:eastAsia="Aptos" w:hAnsi="Times New Roman" w:cs="Times New Roman"/>
          <w:b/>
          <w:bCs/>
          <w:sz w:val="20"/>
          <w:szCs w:val="20"/>
          <w:highlight w:val="green"/>
        </w:rPr>
        <w:t>Agreement</w:t>
      </w:r>
    </w:p>
    <w:p w14:paraId="2C57EF86" w14:textId="77777777" w:rsidR="004E1298" w:rsidRPr="00B628C5" w:rsidRDefault="004E1298" w:rsidP="004E1298">
      <w:pPr>
        <w:spacing w:after="0" w:line="240" w:lineRule="auto"/>
        <w:rPr>
          <w:rFonts w:ascii="Times New Roman" w:eastAsia="Aptos" w:hAnsi="Times New Roman" w:cs="Times New Roman"/>
          <w:sz w:val="20"/>
          <w:szCs w:val="20"/>
        </w:rPr>
      </w:pPr>
      <w:r w:rsidRPr="00B628C5">
        <w:rPr>
          <w:rFonts w:ascii="Times New Roman" w:eastAsia="Aptos" w:hAnsi="Times New Roman" w:cs="Times New Roman"/>
          <w:sz w:val="20"/>
          <w:szCs w:val="20"/>
        </w:rPr>
        <w:t>For candidate cell CSI acquisition</w:t>
      </w:r>
    </w:p>
    <w:p w14:paraId="448CA113" w14:textId="77777777" w:rsidR="004E1298" w:rsidRPr="00B628C5" w:rsidRDefault="004E1298" w:rsidP="004E1298">
      <w:pPr>
        <w:numPr>
          <w:ilvl w:val="0"/>
          <w:numId w:val="10"/>
        </w:numPr>
        <w:spacing w:after="0" w:line="240" w:lineRule="auto"/>
        <w:rPr>
          <w:rFonts w:ascii="Times New Roman" w:eastAsia="Times New Roman" w:hAnsi="Times New Roman" w:cs="Times New Roman"/>
          <w:sz w:val="20"/>
          <w:szCs w:val="20"/>
        </w:rPr>
      </w:pPr>
      <w:r w:rsidRPr="00B628C5">
        <w:rPr>
          <w:rFonts w:ascii="Times New Roman" w:eastAsia="Times New Roman" w:hAnsi="Times New Roman" w:cs="Times New Roman"/>
          <w:sz w:val="20"/>
          <w:szCs w:val="20"/>
        </w:rPr>
        <w:t xml:space="preserve">In addition to periodic CSI-RS resource, semi-persistent CSI-RS resource is supported </w:t>
      </w:r>
    </w:p>
    <w:p w14:paraId="620C34FC" w14:textId="77777777" w:rsidR="004E1298" w:rsidRPr="00B628C5" w:rsidRDefault="004E1298" w:rsidP="004E1298">
      <w:pPr>
        <w:numPr>
          <w:ilvl w:val="1"/>
          <w:numId w:val="10"/>
        </w:numPr>
        <w:spacing w:after="0" w:line="240" w:lineRule="auto"/>
        <w:rPr>
          <w:rFonts w:ascii="Times New Roman" w:eastAsia="Times New Roman" w:hAnsi="Times New Roman" w:cs="Times New Roman"/>
          <w:sz w:val="20"/>
          <w:szCs w:val="20"/>
        </w:rPr>
      </w:pPr>
      <w:r w:rsidRPr="00B628C5">
        <w:rPr>
          <w:rFonts w:ascii="Times New Roman" w:eastAsia="Times New Roman" w:hAnsi="Times New Roman" w:cs="Times New Roman"/>
          <w:sz w:val="20"/>
          <w:szCs w:val="20"/>
        </w:rPr>
        <w:t>Support of semi-persistent CSI-RS resource is subject to separate UE capability.</w:t>
      </w:r>
    </w:p>
    <w:p w14:paraId="095994A5" w14:textId="77777777" w:rsidR="004E1298" w:rsidRPr="00B628C5" w:rsidRDefault="004E1298" w:rsidP="004E1298">
      <w:pPr>
        <w:numPr>
          <w:ilvl w:val="0"/>
          <w:numId w:val="10"/>
        </w:numPr>
        <w:spacing w:after="0" w:line="240" w:lineRule="auto"/>
        <w:rPr>
          <w:rFonts w:ascii="Times New Roman" w:eastAsia="Times New Roman" w:hAnsi="Times New Roman" w:cs="Times New Roman"/>
          <w:sz w:val="20"/>
          <w:szCs w:val="20"/>
        </w:rPr>
      </w:pPr>
      <w:r w:rsidRPr="00B628C5">
        <w:rPr>
          <w:rFonts w:ascii="Times New Roman" w:eastAsia="Times New Roman" w:hAnsi="Times New Roman" w:cs="Times New Roman"/>
          <w:sz w:val="20"/>
          <w:szCs w:val="20"/>
        </w:rPr>
        <w:t>MAC CE is used to activate/deactivate the semi-persistent CSI-RS resource similarly to the legacy mechanism for a serving cell which will be specified in RAN2</w:t>
      </w:r>
    </w:p>
    <w:p w14:paraId="4CA84366" w14:textId="77777777" w:rsidR="004E1298" w:rsidRPr="00B628C5" w:rsidRDefault="004E1298" w:rsidP="004E1298">
      <w:pPr>
        <w:spacing w:after="0" w:line="240" w:lineRule="auto"/>
        <w:rPr>
          <w:rFonts w:ascii="Times New Roman" w:eastAsia="Aptos" w:hAnsi="Times New Roman" w:cs="Times New Roman"/>
          <w:sz w:val="20"/>
          <w:szCs w:val="20"/>
        </w:rPr>
      </w:pPr>
      <w:r w:rsidRPr="004E1298">
        <w:rPr>
          <w:rFonts w:ascii="Times New Roman" w:eastAsia="Aptos" w:hAnsi="Times New Roman" w:cs="Times New Roman"/>
          <w:sz w:val="20"/>
          <w:szCs w:val="20"/>
        </w:rPr>
        <w:t>Send an LS to RAN2 and RAN3 to inform this agreement</w:t>
      </w:r>
    </w:p>
    <w:p w14:paraId="7010CA00" w14:textId="77777777" w:rsidR="004E1298" w:rsidRDefault="004E1298" w:rsidP="00265F1B">
      <w:pPr>
        <w:spacing w:after="0"/>
        <w:jc w:val="both"/>
        <w:rPr>
          <w:rFonts w:ascii="Times New Roman" w:hAnsi="Times New Roman" w:cs="Times New Roman"/>
          <w:b/>
          <w:bCs/>
          <w:sz w:val="20"/>
          <w:szCs w:val="20"/>
        </w:rPr>
      </w:pPr>
    </w:p>
    <w:p w14:paraId="7D6AB2E4" w14:textId="029382E2" w:rsidR="00265F1B" w:rsidRPr="00B628C5" w:rsidRDefault="00265F1B" w:rsidP="00265F1B">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6</w:t>
      </w:r>
      <w:r w:rsidRPr="00B628C5">
        <w:rPr>
          <w:rFonts w:ascii="Times New Roman" w:hAnsi="Times New Roman" w:cs="Times New Roman"/>
          <w:b/>
          <w:bCs/>
          <w:sz w:val="20"/>
          <w:szCs w:val="20"/>
        </w:rPr>
        <w:t>:</w:t>
      </w:r>
    </w:p>
    <w:p w14:paraId="015DDDBA" w14:textId="756E3E84" w:rsidR="00265F1B" w:rsidRPr="00B628C5" w:rsidRDefault="00265F1B" w:rsidP="00265F1B">
      <w:pPr>
        <w:numPr>
          <w:ilvl w:val="0"/>
          <w:numId w:val="22"/>
        </w:numPr>
        <w:spacing w:after="0"/>
        <w:jc w:val="both"/>
        <w:rPr>
          <w:rFonts w:ascii="Times New Roman" w:hAnsi="Times New Roman" w:cs="Times New Roman"/>
          <w:b/>
          <w:bCs/>
          <w:sz w:val="20"/>
          <w:szCs w:val="20"/>
        </w:rPr>
      </w:pPr>
      <w:r>
        <w:rPr>
          <w:rFonts w:ascii="Times New Roman" w:hAnsi="Times New Roman" w:cs="Times New Roman"/>
          <w:b/>
          <w:bCs/>
          <w:sz w:val="20"/>
          <w:szCs w:val="20"/>
        </w:rPr>
        <w:t>No pre-requisite FG</w:t>
      </w:r>
    </w:p>
    <w:p w14:paraId="13063CC7" w14:textId="0F8E5F67" w:rsidR="00265F1B" w:rsidRDefault="00265F1B" w:rsidP="00265F1B">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2 is updated to </w:t>
      </w:r>
      <w:r w:rsidRPr="003E325E">
        <w:rPr>
          <w:rFonts w:ascii="Times New Roman" w:hAnsi="Times New Roman" w:cs="Times New Roman"/>
          <w:b/>
          <w:bCs/>
          <w:i/>
          <w:iCs/>
          <w:color w:val="000000" w:themeColor="text1"/>
          <w:sz w:val="20"/>
          <w:szCs w:val="20"/>
        </w:rPr>
        <w:t>Maximum number of the CSI-RS resources associated with the cell indicated in the CSC</w:t>
      </w:r>
      <w:r w:rsidRPr="00265F1B">
        <w:rPr>
          <w:rFonts w:ascii="Times New Roman" w:hAnsi="Times New Roman" w:cs="Times New Roman"/>
          <w:b/>
          <w:bCs/>
          <w:color w:val="000000" w:themeColor="text1"/>
          <w:sz w:val="20"/>
          <w:szCs w:val="20"/>
        </w:rPr>
        <w:t xml:space="preserve"> </w:t>
      </w:r>
    </w:p>
    <w:p w14:paraId="171B5D04" w14:textId="77777777" w:rsidR="003E325E" w:rsidRDefault="003E325E" w:rsidP="00265F1B">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Delete component 3</w:t>
      </w:r>
    </w:p>
    <w:p w14:paraId="6A7E4D31" w14:textId="77777777" w:rsidR="003E325E" w:rsidRDefault="003E325E" w:rsidP="00265F1B">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lastRenderedPageBreak/>
        <w:t>Add new components:</w:t>
      </w:r>
    </w:p>
    <w:p w14:paraId="7799840C" w14:textId="41B05C05" w:rsidR="003E325E" w:rsidRPr="003E325E" w:rsidRDefault="003E325E" w:rsidP="003E325E">
      <w:pPr>
        <w:numPr>
          <w:ilvl w:val="2"/>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3: </w:t>
      </w:r>
      <w:r w:rsidRPr="003E325E">
        <w:rPr>
          <w:rFonts w:ascii="Times New Roman" w:hAnsi="Times New Roman" w:cs="Times New Roman"/>
          <w:b/>
          <w:bCs/>
          <w:color w:val="000000" w:themeColor="text1"/>
          <w:sz w:val="20"/>
          <w:szCs w:val="20"/>
        </w:rPr>
        <w:t xml:space="preserve">Maximum Rank </w:t>
      </w:r>
    </w:p>
    <w:p w14:paraId="7EC25912" w14:textId="59889B45" w:rsidR="003E325E" w:rsidRDefault="003E325E" w:rsidP="003E325E">
      <w:pPr>
        <w:numPr>
          <w:ilvl w:val="2"/>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4: </w:t>
      </w:r>
      <w:r w:rsidRPr="003E325E">
        <w:rPr>
          <w:rFonts w:ascii="Times New Roman" w:hAnsi="Times New Roman" w:cs="Times New Roman"/>
          <w:b/>
          <w:bCs/>
          <w:color w:val="000000" w:themeColor="text1"/>
          <w:sz w:val="20"/>
          <w:szCs w:val="20"/>
        </w:rPr>
        <w:t>Maximum number of CSI-RS ports of CSI-RS resource(s) associated with a CSI report configuration</w:t>
      </w:r>
    </w:p>
    <w:p w14:paraId="5195521E" w14:textId="67F95D2A" w:rsidR="00B225CA" w:rsidRDefault="00B225CA" w:rsidP="003E325E">
      <w:pPr>
        <w:numPr>
          <w:ilvl w:val="2"/>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5: </w:t>
      </w:r>
      <w:r w:rsidR="00855F55">
        <w:rPr>
          <w:rFonts w:ascii="Times New Roman" w:hAnsi="Times New Roman" w:cs="Times New Roman"/>
          <w:b/>
          <w:bCs/>
          <w:color w:val="000000" w:themeColor="text1"/>
          <w:sz w:val="20"/>
          <w:szCs w:val="20"/>
        </w:rPr>
        <w:t>Support SP CSI-RSs</w:t>
      </w:r>
    </w:p>
    <w:p w14:paraId="426B98B3" w14:textId="21C4D96D" w:rsidR="00B225CA" w:rsidRPr="004E1298" w:rsidRDefault="00265F1B" w:rsidP="004E1298">
      <w:pPr>
        <w:numPr>
          <w:ilvl w:val="0"/>
          <w:numId w:val="22"/>
        </w:numPr>
        <w:jc w:val="both"/>
        <w:rPr>
          <w:rFonts w:ascii="Times New Roman" w:hAnsi="Times New Roman" w:cs="Times New Roman"/>
          <w:color w:val="000000" w:themeColor="text1"/>
          <w:sz w:val="20"/>
          <w:szCs w:val="20"/>
        </w:rPr>
      </w:pPr>
      <w:r w:rsidRPr="00B628C5">
        <w:rPr>
          <w:rFonts w:ascii="Times New Roman" w:hAnsi="Times New Roman" w:cs="Times New Roman"/>
          <w:b/>
          <w:bCs/>
          <w:sz w:val="20"/>
          <w:szCs w:val="20"/>
        </w:rPr>
        <w:t xml:space="preserve">FG type: Per </w:t>
      </w:r>
      <w:r w:rsidR="003E325E">
        <w:rPr>
          <w:rFonts w:ascii="Times New Roman" w:hAnsi="Times New Roman" w:cs="Times New Roman"/>
          <w:b/>
          <w:bCs/>
          <w:sz w:val="20"/>
          <w:szCs w:val="20"/>
        </w:rPr>
        <w:t>band</w:t>
      </w:r>
    </w:p>
    <w:p w14:paraId="514D2414" w14:textId="143D0650" w:rsidR="00265F1B" w:rsidRPr="00B628C5" w:rsidRDefault="00265F1B" w:rsidP="00265F1B">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7</w:t>
      </w:r>
      <w:r w:rsidRPr="00B628C5">
        <w:rPr>
          <w:rFonts w:ascii="Times New Roman" w:hAnsi="Times New Roman" w:cs="Times New Roman"/>
          <w:b/>
          <w:bCs/>
          <w:sz w:val="20"/>
          <w:szCs w:val="20"/>
        </w:rPr>
        <w:t>:</w:t>
      </w:r>
    </w:p>
    <w:p w14:paraId="42CB6831" w14:textId="77777777" w:rsidR="003E325E" w:rsidRPr="003E325E" w:rsidRDefault="003E325E" w:rsidP="003E325E">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2 is updated to </w:t>
      </w:r>
      <w:r w:rsidRPr="003E325E">
        <w:rPr>
          <w:rFonts w:ascii="Times New Roman" w:hAnsi="Times New Roman" w:cs="Times New Roman"/>
          <w:b/>
          <w:bCs/>
          <w:i/>
          <w:iCs/>
          <w:color w:val="000000" w:themeColor="text1"/>
          <w:sz w:val="20"/>
          <w:szCs w:val="20"/>
        </w:rPr>
        <w:t>Maximum number of the RRC configured candidate cells for CSI measurement before LTM CSC MAC CE</w:t>
      </w:r>
    </w:p>
    <w:p w14:paraId="7DF3F0BC" w14:textId="3DE542DA" w:rsidR="003E325E" w:rsidRPr="000C6ED9" w:rsidRDefault="003E325E" w:rsidP="005E5818">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3 is updated to </w:t>
      </w:r>
      <w:r w:rsidRPr="003E325E">
        <w:rPr>
          <w:rFonts w:ascii="Times New Roman" w:hAnsi="Times New Roman" w:cs="Times New Roman"/>
          <w:b/>
          <w:bCs/>
          <w:i/>
          <w:iCs/>
          <w:color w:val="000000" w:themeColor="text1"/>
          <w:sz w:val="20"/>
          <w:szCs w:val="20"/>
        </w:rPr>
        <w:t>Maximum number of the CSI-RS resources per candidate cell for CSI measurement before LTM CSC MAC CE</w:t>
      </w:r>
    </w:p>
    <w:p w14:paraId="2385E560" w14:textId="77777777" w:rsidR="000C6ED9" w:rsidRDefault="000C6ED9" w:rsidP="005E5818">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Add a new component: </w:t>
      </w:r>
    </w:p>
    <w:p w14:paraId="237E2BE5" w14:textId="467A5BE5" w:rsidR="000C6ED9" w:rsidRPr="005E5818" w:rsidRDefault="000C6ED9" w:rsidP="000C6ED9">
      <w:pPr>
        <w:numPr>
          <w:ilvl w:val="2"/>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Component 4: Support SP CSI-RSs</w:t>
      </w:r>
    </w:p>
    <w:p w14:paraId="6EE07D3F" w14:textId="7E4588E7" w:rsidR="00FE3CE0" w:rsidRPr="004E1298" w:rsidRDefault="003E325E" w:rsidP="004E1298">
      <w:pPr>
        <w:numPr>
          <w:ilvl w:val="0"/>
          <w:numId w:val="22"/>
        </w:numPr>
        <w:spacing w:after="0"/>
        <w:jc w:val="both"/>
      </w:pPr>
      <w:r w:rsidRPr="00B628C5">
        <w:rPr>
          <w:rFonts w:ascii="Times New Roman" w:hAnsi="Times New Roman" w:cs="Times New Roman"/>
          <w:b/>
          <w:bCs/>
          <w:sz w:val="20"/>
          <w:szCs w:val="20"/>
        </w:rPr>
        <w:t xml:space="preserve">FG type: Per </w:t>
      </w:r>
      <w:r>
        <w:rPr>
          <w:rFonts w:ascii="Times New Roman" w:hAnsi="Times New Roman" w:cs="Times New Roman"/>
          <w:b/>
          <w:bCs/>
          <w:sz w:val="20"/>
          <w:szCs w:val="20"/>
        </w:rPr>
        <w:t>band</w:t>
      </w:r>
    </w:p>
    <w:p w14:paraId="71C2E53C" w14:textId="69853F40" w:rsidR="00A969F0" w:rsidRPr="00B628C5" w:rsidRDefault="00A969F0" w:rsidP="00315248">
      <w:pPr>
        <w:rPr>
          <w:sz w:val="20"/>
          <w:szCs w:val="20"/>
        </w:rPr>
      </w:pPr>
    </w:p>
    <w:p w14:paraId="0BC8911A" w14:textId="77777777" w:rsidR="00053719" w:rsidRPr="00B628C5" w:rsidRDefault="00053719" w:rsidP="00053719">
      <w:pPr>
        <w:rPr>
          <w:rFonts w:ascii="Times New Roman" w:hAnsi="Times New Roman" w:cs="Times New Roman"/>
          <w:b/>
          <w:bCs/>
          <w:i/>
          <w:iCs/>
          <w:sz w:val="20"/>
          <w:szCs w:val="20"/>
        </w:rPr>
      </w:pPr>
      <w:r w:rsidRPr="00B628C5">
        <w:rPr>
          <w:rFonts w:ascii="Times New Roman" w:hAnsi="Times New Roman" w:cs="Times New Roman"/>
          <w:sz w:val="20"/>
          <w:szCs w:val="20"/>
        </w:rPr>
        <w:t>Table 1 should be adopted for discussion of UE feature group revisions for Rel-19 LTM in RAN1#121</w:t>
      </w:r>
      <w:r w:rsidRPr="00B628C5">
        <w:rPr>
          <w:rFonts w:ascii="Times New Roman" w:hAnsi="Times New Roman" w:cs="Times New Roman"/>
          <w:b/>
          <w:bCs/>
          <w:i/>
          <w:iCs/>
          <w:sz w:val="20"/>
          <w:szCs w:val="20"/>
        </w:rPr>
        <w:t>.</w:t>
      </w:r>
    </w:p>
    <w:p w14:paraId="28733690" w14:textId="1875E2DA" w:rsidR="00053719" w:rsidRPr="00B628C5" w:rsidRDefault="00053719" w:rsidP="00053719">
      <w:pPr>
        <w:ind w:left="1134" w:hanging="1134"/>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481254">
        <w:rPr>
          <w:rFonts w:ascii="Times New Roman" w:hAnsi="Times New Roman" w:cs="Times New Roman"/>
          <w:b/>
          <w:bCs/>
          <w:sz w:val="20"/>
          <w:szCs w:val="20"/>
        </w:rPr>
        <w:t>6</w:t>
      </w:r>
      <w:r w:rsidRPr="00B628C5">
        <w:rPr>
          <w:rFonts w:ascii="Times New Roman" w:hAnsi="Times New Roman" w:cs="Times New Roman"/>
          <w:b/>
          <w:bCs/>
          <w:sz w:val="20"/>
          <w:szCs w:val="20"/>
        </w:rPr>
        <w:t>:</w:t>
      </w:r>
      <w:r w:rsidRPr="00B628C5">
        <w:rPr>
          <w:rFonts w:ascii="Times New Roman" w:hAnsi="Times New Roman" w:cs="Times New Roman"/>
          <w:b/>
          <w:bCs/>
          <w:sz w:val="20"/>
          <w:szCs w:val="20"/>
        </w:rPr>
        <w:tab/>
        <w:t>Adopt Table 1 for discussion of UE features for Rel-19 LTM in RAN1#121.</w:t>
      </w:r>
    </w:p>
    <w:p w14:paraId="0D6ADA5B" w14:textId="77777777" w:rsidR="00053719" w:rsidRPr="00B628C5" w:rsidRDefault="00053719" w:rsidP="00315248">
      <w:pPr>
        <w:rPr>
          <w:sz w:val="20"/>
          <w:szCs w:val="20"/>
        </w:rPr>
      </w:pPr>
    </w:p>
    <w:p w14:paraId="48B8F8F9" w14:textId="77777777" w:rsidR="003E5BF7" w:rsidRDefault="003E5BF7" w:rsidP="00735F7B">
      <w:pPr>
        <w:pStyle w:val="TAH"/>
        <w:rPr>
          <w:rFonts w:ascii="Times New Roman" w:eastAsia="Times New Roman" w:hAnsi="Times New Roman" w:cs="Times New Roman"/>
          <w:color w:val="000000" w:themeColor="text1"/>
          <w:kern w:val="0"/>
          <w:sz w:val="20"/>
          <w:szCs w:val="20"/>
          <w:lang w:eastAsia="ja-JP"/>
          <w14:ligatures w14:val="none"/>
        </w:rPr>
        <w:sectPr w:rsidR="003E5BF7" w:rsidSect="003E5BF7">
          <w:footnotePr>
            <w:numRestart w:val="eachSect"/>
          </w:footnotePr>
          <w:pgSz w:w="12240" w:h="15840" w:code="1"/>
          <w:pgMar w:top="1411" w:right="1138" w:bottom="1138" w:left="1138" w:header="677" w:footer="562" w:gutter="0"/>
          <w:cols w:space="720"/>
          <w:docGrid w:linePitch="326"/>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706"/>
        <w:gridCol w:w="1294"/>
        <w:gridCol w:w="2527"/>
        <w:gridCol w:w="1261"/>
        <w:gridCol w:w="1083"/>
        <w:gridCol w:w="1139"/>
        <w:gridCol w:w="1339"/>
        <w:gridCol w:w="1270"/>
        <w:gridCol w:w="1450"/>
        <w:gridCol w:w="1450"/>
        <w:gridCol w:w="1416"/>
        <w:gridCol w:w="2558"/>
        <w:gridCol w:w="1994"/>
      </w:tblGrid>
      <w:tr w:rsidR="00DD2A59" w:rsidRPr="006815C9" w14:paraId="489D2E05"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hideMark/>
          </w:tcPr>
          <w:p w14:paraId="0B1328DD"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lastRenderedPageBreak/>
              <w:t>Features</w:t>
            </w:r>
          </w:p>
        </w:tc>
        <w:tc>
          <w:tcPr>
            <w:tcW w:w="169" w:type="pct"/>
            <w:tcBorders>
              <w:top w:val="single" w:sz="4" w:space="0" w:color="auto"/>
              <w:left w:val="single" w:sz="4" w:space="0" w:color="auto"/>
              <w:bottom w:val="single" w:sz="4" w:space="0" w:color="auto"/>
              <w:right w:val="single" w:sz="4" w:space="0" w:color="auto"/>
            </w:tcBorders>
            <w:hideMark/>
          </w:tcPr>
          <w:p w14:paraId="79135244"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Index</w:t>
            </w:r>
          </w:p>
        </w:tc>
        <w:tc>
          <w:tcPr>
            <w:tcW w:w="310" w:type="pct"/>
            <w:tcBorders>
              <w:top w:val="single" w:sz="4" w:space="0" w:color="auto"/>
              <w:left w:val="single" w:sz="4" w:space="0" w:color="auto"/>
              <w:bottom w:val="single" w:sz="4" w:space="0" w:color="auto"/>
              <w:right w:val="single" w:sz="4" w:space="0" w:color="auto"/>
            </w:tcBorders>
            <w:hideMark/>
          </w:tcPr>
          <w:p w14:paraId="7547EC71"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Feature group</w:t>
            </w:r>
          </w:p>
        </w:tc>
        <w:tc>
          <w:tcPr>
            <w:tcW w:w="628" w:type="pct"/>
            <w:tcBorders>
              <w:top w:val="single" w:sz="4" w:space="0" w:color="auto"/>
              <w:left w:val="single" w:sz="4" w:space="0" w:color="auto"/>
              <w:bottom w:val="single" w:sz="4" w:space="0" w:color="auto"/>
              <w:right w:val="single" w:sz="4" w:space="0" w:color="auto"/>
            </w:tcBorders>
            <w:hideMark/>
          </w:tcPr>
          <w:p w14:paraId="6346A110"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Components</w:t>
            </w:r>
          </w:p>
        </w:tc>
        <w:tc>
          <w:tcPr>
            <w:tcW w:w="302" w:type="pct"/>
            <w:tcBorders>
              <w:top w:val="single" w:sz="4" w:space="0" w:color="auto"/>
              <w:left w:val="single" w:sz="4" w:space="0" w:color="auto"/>
              <w:bottom w:val="single" w:sz="4" w:space="0" w:color="auto"/>
              <w:right w:val="single" w:sz="4" w:space="0" w:color="auto"/>
            </w:tcBorders>
            <w:hideMark/>
          </w:tcPr>
          <w:p w14:paraId="279DBFF3"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Prerequisite feature groups</w:t>
            </w:r>
          </w:p>
        </w:tc>
        <w:tc>
          <w:tcPr>
            <w:tcW w:w="259" w:type="pct"/>
            <w:tcBorders>
              <w:top w:val="single" w:sz="4" w:space="0" w:color="auto"/>
              <w:left w:val="single" w:sz="4" w:space="0" w:color="auto"/>
              <w:bottom w:val="single" w:sz="4" w:space="0" w:color="auto"/>
              <w:right w:val="single" w:sz="4" w:space="0" w:color="auto"/>
            </w:tcBorders>
            <w:hideMark/>
          </w:tcPr>
          <w:p w14:paraId="69D99EA6"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Need for the gNB to know if the feature is supported</w:t>
            </w:r>
          </w:p>
        </w:tc>
        <w:tc>
          <w:tcPr>
            <w:tcW w:w="273" w:type="pct"/>
            <w:tcBorders>
              <w:top w:val="single" w:sz="4" w:space="0" w:color="auto"/>
              <w:left w:val="single" w:sz="4" w:space="0" w:color="auto"/>
              <w:bottom w:val="single" w:sz="4" w:space="0" w:color="auto"/>
              <w:right w:val="single" w:sz="4" w:space="0" w:color="auto"/>
            </w:tcBorders>
            <w:hideMark/>
          </w:tcPr>
          <w:p w14:paraId="5CA82A2F"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Applicable to the capability signalling exchange between UEs (Sidelink WI only)”.</w:t>
            </w:r>
          </w:p>
        </w:tc>
        <w:tc>
          <w:tcPr>
            <w:tcW w:w="343" w:type="pct"/>
            <w:tcBorders>
              <w:top w:val="single" w:sz="4" w:space="0" w:color="auto"/>
              <w:left w:val="single" w:sz="4" w:space="0" w:color="auto"/>
              <w:bottom w:val="single" w:sz="4" w:space="0" w:color="auto"/>
              <w:right w:val="single" w:sz="4" w:space="0" w:color="auto"/>
            </w:tcBorders>
            <w:hideMark/>
          </w:tcPr>
          <w:p w14:paraId="3A672BC9" w14:textId="77777777" w:rsidR="009530B5" w:rsidRPr="006815C9" w:rsidRDefault="009530B5" w:rsidP="00735F7B">
            <w:pPr>
              <w:pStyle w:val="TAN"/>
              <w:ind w:left="0" w:firstLine="0"/>
              <w:rPr>
                <w:rFonts w:ascii="Times New Roman" w:eastAsia="Times New Roman" w:hAnsi="Times New Roman" w:cs="Times New Roman"/>
                <w:b/>
                <w:color w:val="000000" w:themeColor="text1"/>
                <w:kern w:val="0"/>
                <w:sz w:val="20"/>
                <w:szCs w:val="20"/>
                <w:lang w:eastAsia="ja-JP"/>
                <w14:ligatures w14:val="none"/>
              </w:rPr>
            </w:pPr>
            <w:r w:rsidRPr="006815C9">
              <w:rPr>
                <w:rFonts w:ascii="Times New Roman" w:eastAsia="Times New Roman" w:hAnsi="Times New Roman" w:cs="Times New Roman"/>
                <w:b/>
                <w:color w:val="000000" w:themeColor="text1"/>
                <w:kern w:val="0"/>
                <w:sz w:val="20"/>
                <w:szCs w:val="20"/>
                <w:lang w:eastAsia="ja-JP"/>
                <w14:ligatures w14:val="none"/>
              </w:rPr>
              <w:t>Consequence if the feature is not supported by the UE</w:t>
            </w:r>
          </w:p>
        </w:tc>
        <w:tc>
          <w:tcPr>
            <w:tcW w:w="334" w:type="pct"/>
            <w:tcBorders>
              <w:top w:val="single" w:sz="4" w:space="0" w:color="auto"/>
              <w:left w:val="single" w:sz="4" w:space="0" w:color="auto"/>
              <w:bottom w:val="single" w:sz="4" w:space="0" w:color="auto"/>
              <w:right w:val="single" w:sz="4" w:space="0" w:color="auto"/>
            </w:tcBorders>
            <w:hideMark/>
          </w:tcPr>
          <w:p w14:paraId="23078847" w14:textId="77777777" w:rsidR="009530B5" w:rsidRPr="006815C9" w:rsidRDefault="009530B5" w:rsidP="00735F7B">
            <w:pPr>
              <w:pStyle w:val="TAN"/>
              <w:ind w:left="0" w:firstLine="0"/>
              <w:rPr>
                <w:rFonts w:ascii="Times New Roman" w:eastAsia="Times New Roman" w:hAnsi="Times New Roman" w:cs="Times New Roman"/>
                <w:b/>
                <w:color w:val="000000" w:themeColor="text1"/>
                <w:kern w:val="0"/>
                <w:sz w:val="20"/>
                <w:szCs w:val="20"/>
                <w:lang w:eastAsia="ja-JP"/>
                <w14:ligatures w14:val="none"/>
              </w:rPr>
            </w:pPr>
            <w:r w:rsidRPr="006815C9">
              <w:rPr>
                <w:rFonts w:ascii="Times New Roman" w:eastAsia="Times New Roman" w:hAnsi="Times New Roman" w:cs="Times New Roman"/>
                <w:b/>
                <w:color w:val="000000" w:themeColor="text1"/>
                <w:kern w:val="0"/>
                <w:sz w:val="20"/>
                <w:szCs w:val="20"/>
                <w:lang w:eastAsia="ja-JP"/>
                <w14:ligatures w14:val="none"/>
              </w:rPr>
              <w:t>Type</w:t>
            </w:r>
          </w:p>
          <w:p w14:paraId="7303BF7E" w14:textId="77777777" w:rsidR="009530B5" w:rsidRPr="006815C9" w:rsidRDefault="009530B5" w:rsidP="00735F7B">
            <w:pPr>
              <w:pStyle w:val="TAN"/>
              <w:ind w:left="0" w:firstLine="0"/>
              <w:rPr>
                <w:rFonts w:ascii="Times New Roman" w:eastAsia="Times New Roman" w:hAnsi="Times New Roman" w:cs="Times New Roman"/>
                <w:b/>
                <w:color w:val="000000" w:themeColor="text1"/>
                <w:kern w:val="0"/>
                <w:sz w:val="20"/>
                <w:szCs w:val="20"/>
                <w:lang w:eastAsia="ja-JP"/>
                <w14:ligatures w14:val="none"/>
              </w:rPr>
            </w:pPr>
            <w:r w:rsidRPr="006815C9">
              <w:rPr>
                <w:rFonts w:ascii="Times New Roman" w:eastAsia="Times New Roman" w:hAnsi="Times New Roman" w:cs="Times New Roman"/>
                <w:b/>
                <w:color w:val="000000" w:themeColor="text1"/>
                <w:kern w:val="0"/>
                <w:sz w:val="20"/>
                <w:szCs w:val="20"/>
                <w:lang w:eastAsia="ja-JP"/>
                <w14:ligatures w14:val="none"/>
              </w:rPr>
              <w:t>(the ‘type’ definition from UE features should be based on the granularity of 1) Per UE or 2) Per Band or 3) Per BC or 4) Per FS or 5) Per FSPC)</w:t>
            </w:r>
          </w:p>
        </w:tc>
        <w:tc>
          <w:tcPr>
            <w:tcW w:w="347" w:type="pct"/>
            <w:tcBorders>
              <w:top w:val="single" w:sz="4" w:space="0" w:color="auto"/>
              <w:left w:val="single" w:sz="4" w:space="0" w:color="auto"/>
              <w:bottom w:val="single" w:sz="4" w:space="0" w:color="auto"/>
              <w:right w:val="single" w:sz="4" w:space="0" w:color="auto"/>
            </w:tcBorders>
            <w:hideMark/>
          </w:tcPr>
          <w:p w14:paraId="71D62B59"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Need of FDD/TDD differentiation</w:t>
            </w:r>
          </w:p>
        </w:tc>
        <w:tc>
          <w:tcPr>
            <w:tcW w:w="347" w:type="pct"/>
            <w:tcBorders>
              <w:top w:val="single" w:sz="4" w:space="0" w:color="auto"/>
              <w:left w:val="single" w:sz="4" w:space="0" w:color="auto"/>
              <w:bottom w:val="single" w:sz="4" w:space="0" w:color="auto"/>
              <w:right w:val="single" w:sz="4" w:space="0" w:color="auto"/>
            </w:tcBorders>
            <w:hideMark/>
          </w:tcPr>
          <w:p w14:paraId="4049E8CC"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Need of FR1/FR2 differentiation</w:t>
            </w:r>
          </w:p>
        </w:tc>
        <w:tc>
          <w:tcPr>
            <w:tcW w:w="339" w:type="pct"/>
            <w:tcBorders>
              <w:top w:val="single" w:sz="4" w:space="0" w:color="auto"/>
              <w:left w:val="single" w:sz="4" w:space="0" w:color="auto"/>
              <w:bottom w:val="single" w:sz="4" w:space="0" w:color="auto"/>
              <w:right w:val="single" w:sz="4" w:space="0" w:color="auto"/>
            </w:tcBorders>
            <w:hideMark/>
          </w:tcPr>
          <w:p w14:paraId="6E74B080"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Capability interpretation for mixture of FDD/TDD and/or FR1/FR2</w:t>
            </w:r>
          </w:p>
        </w:tc>
        <w:tc>
          <w:tcPr>
            <w:tcW w:w="538" w:type="pct"/>
            <w:tcBorders>
              <w:top w:val="single" w:sz="4" w:space="0" w:color="auto"/>
              <w:left w:val="single" w:sz="4" w:space="0" w:color="auto"/>
              <w:bottom w:val="single" w:sz="4" w:space="0" w:color="auto"/>
              <w:right w:val="single" w:sz="4" w:space="0" w:color="auto"/>
            </w:tcBorders>
            <w:hideMark/>
          </w:tcPr>
          <w:p w14:paraId="0DA408E7"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Note</w:t>
            </w:r>
          </w:p>
        </w:tc>
        <w:tc>
          <w:tcPr>
            <w:tcW w:w="478" w:type="pct"/>
            <w:tcBorders>
              <w:top w:val="single" w:sz="4" w:space="0" w:color="auto"/>
              <w:left w:val="single" w:sz="4" w:space="0" w:color="auto"/>
              <w:bottom w:val="single" w:sz="4" w:space="0" w:color="auto"/>
              <w:right w:val="single" w:sz="4" w:space="0" w:color="auto"/>
            </w:tcBorders>
            <w:hideMark/>
          </w:tcPr>
          <w:p w14:paraId="68F636B2"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Mandatory/Optional</w:t>
            </w:r>
          </w:p>
        </w:tc>
      </w:tr>
      <w:tr w:rsidR="00DD2A59" w:rsidRPr="006815C9" w14:paraId="0447641A"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hideMark/>
          </w:tcPr>
          <w:p w14:paraId="50FB4A1C"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356FB46"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63-1</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AF283DF"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NW triggered intra-frequency L1-RSRP measurement based on periodic CSI-RS (s) for L1-L2 Triggered Mobility (LTM) procedure</w:t>
            </w:r>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54B9DAE0" w14:textId="77777777" w:rsidR="009530B5" w:rsidRPr="006815C9" w:rsidRDefault="009530B5" w:rsidP="00735F7B">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1. Support of intra-frequency L1- RSRP measurement and reporting based on periodic CSI-RS(s) of candidate cell(s)</w:t>
            </w:r>
          </w:p>
          <w:p w14:paraId="790EAD8C" w14:textId="77777777" w:rsidR="009530B5" w:rsidRPr="006815C9" w:rsidRDefault="009530B5" w:rsidP="00735F7B">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2. Maximum number of RRC configured candidate cells for intra-frequency L1-RSRP measurement on CSI-RS resource</w:t>
            </w:r>
          </w:p>
          <w:p w14:paraId="4324BC76" w14:textId="77777777" w:rsidR="009530B5" w:rsidRPr="006815C9" w:rsidRDefault="009530B5" w:rsidP="00735F7B">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3. Support of up to L candidate cells and M beams in one report where a CRI-RSRP pair is used for each beam report for intra-frequency L1-RSRP measurement</w:t>
            </w:r>
          </w:p>
          <w:p w14:paraId="735EC438" w14:textId="77777777" w:rsidR="009530B5" w:rsidRPr="006815C9" w:rsidRDefault="009530B5" w:rsidP="00735F7B">
            <w:pPr>
              <w:rPr>
                <w:rFonts w:ascii="Times New Roman" w:hAnsi="Times New Roman" w:cs="Times New Roman"/>
                <w:color w:val="000000" w:themeColor="text1"/>
                <w:sz w:val="20"/>
                <w:szCs w:val="20"/>
              </w:rPr>
            </w:pPr>
            <w:r w:rsidRPr="006815C9">
              <w:rPr>
                <w:rFonts w:ascii="Times New Roman" w:eastAsia="Yu Mincho" w:hAnsi="Times New Roman" w:cs="Times New Roman"/>
                <w:sz w:val="20"/>
                <w:szCs w:val="20"/>
              </w:rPr>
              <w:t>4. Maximum number of LTM CSI report configs using CSI-RS as measurement resource</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159A91E1" w14:textId="66408FB3" w:rsidR="009530B5" w:rsidRPr="006815C9" w:rsidRDefault="008F3C8C" w:rsidP="00735F7B">
            <w:pPr>
              <w:pStyle w:val="TAL"/>
              <w:rPr>
                <w:rFonts w:ascii="Times New Roman" w:eastAsia="MS Mincho" w:hAnsi="Times New Roman" w:cs="Times New Roman"/>
                <w:color w:val="000000" w:themeColor="text1"/>
                <w:sz w:val="20"/>
                <w:szCs w:val="20"/>
                <w:lang w:eastAsia="ja-JP"/>
              </w:rPr>
            </w:pPr>
            <w:r w:rsidRPr="005D3FAF">
              <w:rPr>
                <w:rFonts w:ascii="Times New Roman" w:eastAsia="MS Mincho" w:hAnsi="Times New Roman" w:cs="Times New Roman"/>
                <w:color w:val="FF0000"/>
                <w:sz w:val="20"/>
                <w:szCs w:val="20"/>
                <w:lang w:eastAsia="ja-JP"/>
              </w:rPr>
              <w:t>2-21 or 2-22 or 2-23 or 2-23a</w:t>
            </w:r>
            <w:r w:rsidR="009960BB">
              <w:rPr>
                <w:rFonts w:ascii="Times New Roman" w:eastAsia="MS Mincho" w:hAnsi="Times New Roman" w:cs="Times New Roman"/>
                <w:color w:val="FF0000"/>
                <w:sz w:val="20"/>
                <w:szCs w:val="20"/>
                <w:lang w:eastAsia="ja-JP"/>
              </w:rPr>
              <w:t xml:space="preserve"> </w:t>
            </w:r>
            <w:r w:rsidR="009530B5" w:rsidRPr="005D3FAF">
              <w:rPr>
                <w:rFonts w:ascii="Times New Roman" w:eastAsia="Yu Mincho" w:hAnsi="Times New Roman" w:cs="Times New Roman"/>
                <w:strike/>
                <w:color w:val="FF0000"/>
                <w:sz w:val="20"/>
                <w:szCs w:val="20"/>
                <w:highlight w:val="yellow"/>
                <w:lang w:eastAsia="ja-JP"/>
              </w:rPr>
              <w:t>FFS</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5DB3030"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4D49E45" w14:textId="6A9C01FD" w:rsidR="009530B5" w:rsidRPr="006815C9" w:rsidRDefault="006771FD" w:rsidP="00735F7B">
            <w:pPr>
              <w:pStyle w:val="TAL"/>
              <w:rPr>
                <w:rFonts w:ascii="Times New Roman" w:hAnsi="Times New Roman" w:cs="Times New Roman"/>
                <w:color w:val="000000" w:themeColor="text1"/>
                <w:sz w:val="20"/>
                <w:szCs w:val="20"/>
                <w:lang w:eastAsia="ja-JP"/>
              </w:rPr>
            </w:pPr>
            <w:r w:rsidRPr="005D3FAF">
              <w:rPr>
                <w:rFonts w:ascii="Times New Roman" w:hAnsi="Times New Roman" w:cs="Times New Roman"/>
                <w:color w:val="FF0000"/>
                <w:sz w:val="20"/>
                <w:szCs w:val="20"/>
                <w:lang w:eastAsia="ja-JP"/>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BC88813"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NW triggered intra-frequency L1-RSRP measurement based on periodic CSI-RS (s) for L1-L2 Triggered Mobility (LTM) procedure is not supported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718ED90" w14:textId="55D5B897" w:rsidR="009530B5" w:rsidRPr="005D3FAF" w:rsidRDefault="005D3FAF" w:rsidP="00735F7B">
            <w:pPr>
              <w:pStyle w:val="TAL"/>
              <w:rPr>
                <w:rFonts w:ascii="Times New Roman" w:eastAsia="SimSun" w:hAnsi="Times New Roman" w:cs="Times New Roman"/>
                <w:color w:val="FF0000"/>
                <w:sz w:val="20"/>
                <w:szCs w:val="20"/>
                <w:lang w:eastAsia="zh-CN"/>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1F21E4" w:rsidRPr="005D3FAF">
              <w:rPr>
                <w:rFonts w:ascii="Times New Roman" w:eastAsia="Yu Mincho" w:hAnsi="Times New Roman" w:cs="Times New Roman"/>
                <w:color w:val="FF0000"/>
                <w:sz w:val="20"/>
                <w:szCs w:val="20"/>
                <w:lang w:eastAsia="ja-JP"/>
              </w:rPr>
              <w:t>Per BC</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25E6AAF" w14:textId="03176EA6" w:rsidR="009530B5" w:rsidRPr="005D3FAF" w:rsidRDefault="005D3FAF" w:rsidP="00735F7B">
            <w:pPr>
              <w:pStyle w:val="TAL"/>
              <w:rPr>
                <w:rFonts w:ascii="Times New Roman"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8F3C8C" w:rsidRPr="005D3FAF">
              <w:rPr>
                <w:rFonts w:ascii="Times New Roman" w:eastAsia="Yu Mincho" w:hAnsi="Times New Roman" w:cs="Times New Roman"/>
                <w:color w:val="FF0000"/>
                <w:sz w:val="20"/>
                <w:szCs w:val="20"/>
                <w:lang w:eastAsia="ja-JP"/>
              </w:rPr>
              <w:t>No</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B2F65FB" w14:textId="34FC7819" w:rsidR="009530B5" w:rsidRPr="005D3FAF" w:rsidRDefault="005D3FAF" w:rsidP="00735F7B">
            <w:pPr>
              <w:pStyle w:val="TAL"/>
              <w:rPr>
                <w:rFonts w:ascii="Times New Roman"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8F3C8C" w:rsidRPr="005D3FAF">
              <w:rPr>
                <w:rFonts w:ascii="Times New Roman" w:eastAsia="Yu Mincho" w:hAnsi="Times New Roman" w:cs="Times New Roman"/>
                <w:color w:val="FF0000"/>
                <w:sz w:val="20"/>
                <w:szCs w:val="20"/>
                <w:lang w:eastAsia="ja-JP"/>
              </w:rPr>
              <w:t>No</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468470B" w14:textId="54982DDA" w:rsidR="009530B5" w:rsidRPr="005D3FAF" w:rsidRDefault="005D3FAF" w:rsidP="00735F7B">
            <w:pPr>
              <w:pStyle w:val="TAL"/>
              <w:rPr>
                <w:rFonts w:ascii="Times New Roman"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8F3C8C" w:rsidRPr="005D3FAF">
              <w:rPr>
                <w:rFonts w:ascii="Times New Roman" w:eastAsia="Yu Mincho" w:hAnsi="Times New Roman" w:cs="Times New Roman"/>
                <w:color w:val="FF0000"/>
                <w:sz w:val="20"/>
                <w:szCs w:val="20"/>
                <w:lang w:eastAsia="ja-JP"/>
              </w:rPr>
              <w:t>n/a</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4A8BEEB0" w14:textId="77777777" w:rsidR="008F3C8C" w:rsidRPr="005D3FAF" w:rsidRDefault="008F3C8C" w:rsidP="008F3C8C">
            <w:pPr>
              <w:rPr>
                <w:rFonts w:ascii="Times New Roman" w:hAnsi="Times New Roman" w:cs="Times New Roman"/>
                <w:color w:val="FF0000"/>
                <w:sz w:val="20"/>
                <w:szCs w:val="20"/>
              </w:rPr>
            </w:pPr>
            <w:r w:rsidRPr="005D3FAF">
              <w:rPr>
                <w:rFonts w:ascii="Times New Roman" w:hAnsi="Times New Roman" w:cs="Times New Roman"/>
                <w:color w:val="FF0000"/>
                <w:sz w:val="20"/>
                <w:szCs w:val="20"/>
              </w:rPr>
              <w:t>Component 2 candidate values: {1,2,3,4,5,6,7,8}</w:t>
            </w:r>
          </w:p>
          <w:p w14:paraId="7550BBB0" w14:textId="77777777" w:rsidR="008F3C8C" w:rsidRPr="005D3FAF" w:rsidRDefault="008F3C8C" w:rsidP="008F3C8C">
            <w:pPr>
              <w:rPr>
                <w:rFonts w:ascii="Times New Roman" w:hAnsi="Times New Roman" w:cs="Times New Roman"/>
                <w:color w:val="FF0000"/>
                <w:sz w:val="20"/>
                <w:szCs w:val="20"/>
              </w:rPr>
            </w:pPr>
          </w:p>
          <w:p w14:paraId="353D4267" w14:textId="1D2037E8" w:rsidR="008F3C8C" w:rsidRPr="005D3FAF" w:rsidRDefault="008F3C8C" w:rsidP="008F3C8C">
            <w:pPr>
              <w:rPr>
                <w:rFonts w:ascii="Times New Roman" w:hAnsi="Times New Roman" w:cs="Times New Roman"/>
                <w:color w:val="FF0000"/>
                <w:sz w:val="20"/>
                <w:szCs w:val="20"/>
              </w:rPr>
            </w:pPr>
            <w:r w:rsidRPr="005D3FAF">
              <w:rPr>
                <w:rFonts w:ascii="Times New Roman" w:hAnsi="Times New Roman" w:cs="Times New Roman"/>
                <w:color w:val="FF0000"/>
                <w:sz w:val="20"/>
                <w:szCs w:val="20"/>
              </w:rPr>
              <w:t xml:space="preserve">Component </w:t>
            </w:r>
            <w:r w:rsidR="00D03172" w:rsidRPr="005D3FAF">
              <w:rPr>
                <w:rFonts w:ascii="Times New Roman" w:hAnsi="Times New Roman" w:cs="Times New Roman"/>
                <w:color w:val="FF0000"/>
                <w:sz w:val="20"/>
                <w:szCs w:val="20"/>
              </w:rPr>
              <w:t>3</w:t>
            </w:r>
            <w:r w:rsidRPr="005D3FAF">
              <w:rPr>
                <w:rFonts w:ascii="Times New Roman" w:hAnsi="Times New Roman" w:cs="Times New Roman"/>
                <w:color w:val="FF0000"/>
                <w:sz w:val="20"/>
                <w:szCs w:val="20"/>
              </w:rPr>
              <w:t xml:space="preserve"> candidate values:</w:t>
            </w:r>
          </w:p>
          <w:p w14:paraId="0A293FD0" w14:textId="77777777" w:rsidR="008F3C8C" w:rsidRPr="005D3FAF" w:rsidRDefault="008F3C8C" w:rsidP="008F3C8C">
            <w:pPr>
              <w:rPr>
                <w:rFonts w:ascii="Times New Roman" w:hAnsi="Times New Roman" w:cs="Times New Roman"/>
                <w:color w:val="FF0000"/>
                <w:sz w:val="20"/>
                <w:szCs w:val="20"/>
              </w:rPr>
            </w:pPr>
            <w:r w:rsidRPr="005D3FAF">
              <w:rPr>
                <w:rFonts w:ascii="Times New Roman" w:hAnsi="Times New Roman" w:cs="Times New Roman"/>
                <w:color w:val="FF0000"/>
                <w:sz w:val="20"/>
                <w:szCs w:val="20"/>
              </w:rPr>
              <w:t>L: {1, 2,3,4}</w:t>
            </w:r>
          </w:p>
          <w:p w14:paraId="6B81D298" w14:textId="77777777" w:rsidR="008F3C8C" w:rsidRPr="005D3FAF" w:rsidRDefault="008F3C8C" w:rsidP="008F3C8C">
            <w:pPr>
              <w:rPr>
                <w:rFonts w:ascii="Times New Roman" w:hAnsi="Times New Roman" w:cs="Times New Roman"/>
                <w:color w:val="FF0000"/>
                <w:sz w:val="20"/>
                <w:szCs w:val="20"/>
              </w:rPr>
            </w:pPr>
            <w:r w:rsidRPr="005D3FAF">
              <w:rPr>
                <w:rFonts w:ascii="Times New Roman" w:hAnsi="Times New Roman" w:cs="Times New Roman"/>
                <w:color w:val="FF0000"/>
                <w:sz w:val="20"/>
                <w:szCs w:val="20"/>
              </w:rPr>
              <w:t>M: {1, 2,3,4}</w:t>
            </w:r>
          </w:p>
          <w:p w14:paraId="6E790EB9" w14:textId="77777777" w:rsidR="008F3C8C" w:rsidRPr="005D3FAF" w:rsidRDefault="008F3C8C" w:rsidP="008F3C8C">
            <w:pPr>
              <w:rPr>
                <w:rFonts w:ascii="Times New Roman" w:hAnsi="Times New Roman" w:cs="Times New Roman"/>
                <w:color w:val="FF0000"/>
                <w:sz w:val="20"/>
                <w:szCs w:val="20"/>
              </w:rPr>
            </w:pPr>
            <w:r w:rsidRPr="005D3FAF">
              <w:rPr>
                <w:rFonts w:ascii="Times New Roman" w:hAnsi="Times New Roman" w:cs="Times New Roman"/>
                <w:color w:val="FF0000"/>
                <w:sz w:val="20"/>
                <w:szCs w:val="20"/>
              </w:rPr>
              <w:t xml:space="preserve">M </w:t>
            </w:r>
            <w:r w:rsidRPr="005D3FAF">
              <w:rPr>
                <w:rFonts w:ascii="Times New Roman" w:hAnsi="Times New Roman" w:cs="Times New Roman"/>
                <w:color w:val="FF0000"/>
                <w:sz w:val="20"/>
                <w:szCs w:val="20"/>
              </w:rPr>
              <w:sym w:font="Symbol" w:char="F0B4"/>
            </w:r>
            <w:r w:rsidRPr="005D3FAF">
              <w:rPr>
                <w:rFonts w:ascii="Times New Roman" w:hAnsi="Times New Roman" w:cs="Times New Roman"/>
                <w:color w:val="FF0000"/>
                <w:sz w:val="20"/>
                <w:szCs w:val="20"/>
              </w:rPr>
              <w:t xml:space="preserve"> L: {1,2,3,4, 6, 8, 9, 12, 16}</w:t>
            </w:r>
          </w:p>
          <w:p w14:paraId="3536B2A3" w14:textId="77777777" w:rsidR="008F3C8C" w:rsidRPr="005D3FAF" w:rsidRDefault="008F3C8C" w:rsidP="008F3C8C">
            <w:pPr>
              <w:pStyle w:val="TAL"/>
              <w:rPr>
                <w:rFonts w:ascii="Times New Roman" w:hAnsi="Times New Roman" w:cs="Times New Roman"/>
                <w:color w:val="FF0000"/>
                <w:sz w:val="20"/>
                <w:szCs w:val="20"/>
              </w:rPr>
            </w:pPr>
          </w:p>
          <w:p w14:paraId="0E6FF28E" w14:textId="6F8F6BA6" w:rsidR="008F3C8C" w:rsidRPr="005D3FAF" w:rsidRDefault="008F3C8C" w:rsidP="008F3C8C">
            <w:pPr>
              <w:pStyle w:val="TAL"/>
              <w:rPr>
                <w:rFonts w:ascii="Times New Roman" w:hAnsi="Times New Roman" w:cs="Times New Roman"/>
                <w:color w:val="FF0000"/>
                <w:sz w:val="20"/>
                <w:szCs w:val="20"/>
              </w:rPr>
            </w:pPr>
            <w:r w:rsidRPr="005D3FAF">
              <w:rPr>
                <w:rFonts w:ascii="Times New Roman" w:hAnsi="Times New Roman" w:cs="Times New Roman"/>
                <w:color w:val="FF0000"/>
                <w:sz w:val="20"/>
                <w:szCs w:val="20"/>
              </w:rPr>
              <w:t xml:space="preserve">Component </w:t>
            </w:r>
            <w:r w:rsidR="00D03172" w:rsidRPr="005D3FAF">
              <w:rPr>
                <w:rFonts w:ascii="Times New Roman" w:hAnsi="Times New Roman" w:cs="Times New Roman"/>
                <w:color w:val="FF0000"/>
                <w:sz w:val="20"/>
                <w:szCs w:val="20"/>
              </w:rPr>
              <w:t>4</w:t>
            </w:r>
            <w:r w:rsidRPr="005D3FAF">
              <w:rPr>
                <w:rFonts w:ascii="Times New Roman" w:hAnsi="Times New Roman" w:cs="Times New Roman"/>
                <w:color w:val="FF0000"/>
                <w:sz w:val="20"/>
                <w:szCs w:val="20"/>
              </w:rPr>
              <w:t xml:space="preserve"> candidate values:</w:t>
            </w:r>
          </w:p>
          <w:p w14:paraId="77B8F52B" w14:textId="77777777" w:rsidR="008F3C8C" w:rsidRPr="005D3FAF" w:rsidRDefault="008F3C8C" w:rsidP="008F3C8C">
            <w:pPr>
              <w:pStyle w:val="TAL"/>
              <w:rPr>
                <w:rFonts w:ascii="Times New Roman" w:hAnsi="Times New Roman" w:cs="Times New Roman"/>
                <w:color w:val="FF0000"/>
                <w:sz w:val="20"/>
                <w:szCs w:val="20"/>
              </w:rPr>
            </w:pPr>
            <w:r w:rsidRPr="005D3FAF">
              <w:rPr>
                <w:rFonts w:ascii="Times New Roman" w:hAnsi="Times New Roman" w:cs="Times New Roman"/>
                <w:color w:val="FF0000"/>
                <w:sz w:val="20"/>
                <w:szCs w:val="20"/>
              </w:rPr>
              <w:t>Aperiodic: {0,1,2,3,4}</w:t>
            </w:r>
          </w:p>
          <w:p w14:paraId="0DA26CAF" w14:textId="77777777" w:rsidR="008F3C8C" w:rsidRPr="005D3FAF" w:rsidRDefault="008F3C8C" w:rsidP="008F3C8C">
            <w:pPr>
              <w:pStyle w:val="TAL"/>
              <w:rPr>
                <w:rFonts w:ascii="Times New Roman" w:hAnsi="Times New Roman" w:cs="Times New Roman"/>
                <w:color w:val="FF0000"/>
                <w:sz w:val="20"/>
                <w:szCs w:val="20"/>
              </w:rPr>
            </w:pPr>
            <w:r w:rsidRPr="005D3FAF">
              <w:rPr>
                <w:rFonts w:ascii="Times New Roman" w:hAnsi="Times New Roman" w:cs="Times New Roman"/>
                <w:color w:val="FF0000"/>
                <w:sz w:val="20"/>
                <w:szCs w:val="20"/>
              </w:rPr>
              <w:t>Periodic: {1,2,3,4}</w:t>
            </w:r>
          </w:p>
          <w:p w14:paraId="0F7A6151" w14:textId="2B302501" w:rsidR="009530B5" w:rsidRPr="005D3FAF" w:rsidRDefault="008F3C8C" w:rsidP="008F3C8C">
            <w:pPr>
              <w:pStyle w:val="TAL"/>
              <w:rPr>
                <w:rFonts w:ascii="Times New Roman" w:hAnsi="Times New Roman" w:cs="Times New Roman"/>
                <w:color w:val="FF0000"/>
                <w:sz w:val="20"/>
                <w:szCs w:val="20"/>
              </w:rPr>
            </w:pPr>
            <w:r w:rsidRPr="005D3FAF">
              <w:rPr>
                <w:rFonts w:ascii="Times New Roman" w:hAnsi="Times New Roman" w:cs="Times New Roman"/>
                <w:color w:val="FF0000"/>
                <w:sz w:val="20"/>
                <w:szCs w:val="20"/>
              </w:rPr>
              <w:t>Semi-persistent: {0,1,2,3,4}</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64F41E9D"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Optional with capability signaling</w:t>
            </w:r>
          </w:p>
        </w:tc>
      </w:tr>
      <w:tr w:rsidR="00DD2A59" w:rsidRPr="006815C9" w14:paraId="5FEA7785"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1D7DE9C"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lastRenderedPageBreak/>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183E41C"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63-2</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BD2CD0F"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NW triggered intra-frequency L1-RSRP measurement based on semi-persistent CSI-RS (s) for L1-L2 Triggered Mobility (LTM) procedure</w:t>
            </w:r>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3111657B" w14:textId="77777777" w:rsidR="009530B5" w:rsidRPr="006815C9" w:rsidRDefault="009530B5" w:rsidP="00735F7B">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1. Support of intra-frequency L1- RSRP measurement and reporting based on CSI-RS(s) of candidate cell(s)</w:t>
            </w:r>
          </w:p>
          <w:p w14:paraId="036EFFE5" w14:textId="40492AC5" w:rsidR="009530B5" w:rsidRPr="006815C9" w:rsidRDefault="009530B5" w:rsidP="001F21E4">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 xml:space="preserve">2. </w:t>
            </w:r>
            <w:r w:rsidRPr="005D3FAF">
              <w:rPr>
                <w:rFonts w:ascii="Times New Roman" w:eastAsia="Yu Mincho" w:hAnsi="Times New Roman" w:cs="Times New Roman"/>
                <w:strike/>
                <w:color w:val="FF0000"/>
                <w:sz w:val="20"/>
                <w:szCs w:val="20"/>
              </w:rPr>
              <w:t>Maximum number of RRC configured candidate cells for intra-frequency L1-RSRP measurement on CSI-RS resouce</w:t>
            </w:r>
          </w:p>
          <w:p w14:paraId="545BB05C" w14:textId="15EF7163" w:rsidR="009530B5" w:rsidRPr="005D3FAF" w:rsidRDefault="009530B5" w:rsidP="001F21E4">
            <w:pPr>
              <w:rPr>
                <w:rFonts w:ascii="Times New Roman" w:eastAsia="Yu Mincho" w:hAnsi="Times New Roman" w:cs="Times New Roman"/>
                <w:strike/>
                <w:color w:val="FF0000"/>
                <w:sz w:val="20"/>
                <w:szCs w:val="20"/>
                <w:highlight w:val="yellow"/>
              </w:rPr>
            </w:pPr>
            <w:r w:rsidRPr="005D3FAF">
              <w:rPr>
                <w:rFonts w:ascii="Times New Roman" w:eastAsia="Yu Mincho" w:hAnsi="Times New Roman" w:cs="Times New Roman"/>
                <w:strike/>
                <w:color w:val="FF0000"/>
                <w:sz w:val="20"/>
                <w:szCs w:val="20"/>
                <w:highlight w:val="yellow"/>
              </w:rPr>
              <w:t>3. Support of up to L candidate cells and M beams in one report where a CRI-RSRP pair is used for each beam report for intra-frequency L1-RSRP measurement</w:t>
            </w:r>
          </w:p>
          <w:p w14:paraId="5C898DCA" w14:textId="1DDDB277" w:rsidR="009530B5" w:rsidRPr="006815C9" w:rsidRDefault="009530B5" w:rsidP="001F21E4">
            <w:pPr>
              <w:rPr>
                <w:rFonts w:ascii="Times New Roman" w:hAnsi="Times New Roman" w:cs="Times New Roman"/>
                <w:color w:val="000000" w:themeColor="text1"/>
                <w:sz w:val="20"/>
                <w:szCs w:val="20"/>
              </w:rPr>
            </w:pPr>
            <w:r w:rsidRPr="005D3FAF">
              <w:rPr>
                <w:rFonts w:ascii="Times New Roman" w:eastAsia="Yu Mincho" w:hAnsi="Times New Roman" w:cs="Times New Roman"/>
                <w:strike/>
                <w:color w:val="FF0000"/>
                <w:sz w:val="20"/>
                <w:szCs w:val="20"/>
                <w:highlight w:val="yellow"/>
              </w:rPr>
              <w:t>4.</w:t>
            </w:r>
            <w:r w:rsidRPr="005D3FAF">
              <w:rPr>
                <w:rFonts w:ascii="Times New Roman" w:eastAsia="Yu Mincho" w:hAnsi="Times New Roman" w:cs="Times New Roman"/>
                <w:color w:val="FF0000"/>
                <w:sz w:val="20"/>
                <w:szCs w:val="20"/>
                <w:highlight w:val="yellow"/>
              </w:rPr>
              <w:t xml:space="preserve"> </w:t>
            </w:r>
            <w:r w:rsidRPr="006815C9">
              <w:rPr>
                <w:rFonts w:ascii="Times New Roman" w:eastAsia="Yu Mincho" w:hAnsi="Times New Roman" w:cs="Times New Roman"/>
                <w:sz w:val="20"/>
                <w:szCs w:val="20"/>
              </w:rPr>
              <w:t>Maximum number of LTM CSI report configs using CSI-RS as measurement resource</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4116C74" w14:textId="7D4A9F31" w:rsidR="009530B5" w:rsidRPr="006815C9" w:rsidRDefault="001F21E4" w:rsidP="00735F7B">
            <w:pPr>
              <w:pStyle w:val="TAL"/>
              <w:rPr>
                <w:rFonts w:ascii="Times New Roman" w:eastAsia="MS Mincho" w:hAnsi="Times New Roman" w:cs="Times New Roman"/>
                <w:color w:val="000000" w:themeColor="text1"/>
                <w:sz w:val="20"/>
                <w:szCs w:val="20"/>
                <w:lang w:eastAsia="ja-JP"/>
              </w:rPr>
            </w:pPr>
            <w:r w:rsidRPr="005D3FAF">
              <w:rPr>
                <w:rFonts w:ascii="Times New Roman" w:eastAsia="MS Mincho" w:hAnsi="Times New Roman" w:cs="Times New Roman"/>
                <w:color w:val="FF0000"/>
                <w:sz w:val="20"/>
                <w:szCs w:val="20"/>
                <w:lang w:eastAsia="ja-JP"/>
              </w:rPr>
              <w:t>63-1</w:t>
            </w:r>
            <w:r w:rsidR="009960BB">
              <w:rPr>
                <w:rFonts w:ascii="Times New Roman" w:eastAsia="MS Mincho" w:hAnsi="Times New Roman" w:cs="Times New Roman"/>
                <w:color w:val="FF0000"/>
                <w:sz w:val="20"/>
                <w:szCs w:val="20"/>
                <w:lang w:eastAsia="ja-JP"/>
              </w:rPr>
              <w:t xml:space="preserve"> </w:t>
            </w:r>
            <w:r w:rsidR="005D3FAF" w:rsidRPr="005D3FAF">
              <w:rPr>
                <w:rFonts w:ascii="Times New Roman" w:eastAsia="Yu Mincho" w:hAnsi="Times New Roman" w:cs="Times New Roman"/>
                <w:strike/>
                <w:color w:val="FF0000"/>
                <w:sz w:val="20"/>
                <w:szCs w:val="20"/>
                <w:highlight w:val="yellow"/>
                <w:lang w:eastAsia="ja-JP"/>
              </w:rPr>
              <w:t>FFS</w:t>
            </w:r>
            <w:r w:rsidRPr="005D3FAF" w:rsidDel="001F21E4">
              <w:rPr>
                <w:rFonts w:ascii="Times New Roman" w:eastAsia="Yu Mincho" w:hAnsi="Times New Roman" w:cs="Times New Roman"/>
                <w:color w:val="FF0000"/>
                <w:sz w:val="20"/>
                <w:szCs w:val="20"/>
                <w:highlight w:val="yellow"/>
                <w:lang w:eastAsia="ja-JP"/>
              </w:rPr>
              <w:t xml:space="preserve"> </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B7A7176"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35F951C" w14:textId="2BB21C08" w:rsidR="009530B5" w:rsidRPr="006815C9" w:rsidRDefault="006771FD" w:rsidP="00735F7B">
            <w:pPr>
              <w:pStyle w:val="TAL"/>
              <w:rPr>
                <w:rFonts w:ascii="Times New Roman" w:hAnsi="Times New Roman" w:cs="Times New Roman"/>
                <w:color w:val="000000" w:themeColor="text1"/>
                <w:sz w:val="20"/>
                <w:szCs w:val="20"/>
                <w:lang w:eastAsia="ja-JP"/>
              </w:rPr>
            </w:pPr>
            <w:r w:rsidRPr="005D3FAF">
              <w:rPr>
                <w:rFonts w:ascii="Times New Roman" w:hAnsi="Times New Roman" w:cs="Times New Roman"/>
                <w:color w:val="FF0000"/>
                <w:sz w:val="20"/>
                <w:szCs w:val="20"/>
                <w:lang w:eastAsia="ja-JP"/>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4E81375"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NW triggered intra-frequency L1-RSRP measurement based on semi-persistent CSI-RS (s) for L1-L2 Triggered Mobility (LTM) procedure is not supported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63F69DE" w14:textId="7979E3A3" w:rsidR="009530B5" w:rsidRPr="005D3FAF" w:rsidRDefault="005D3FAF" w:rsidP="00735F7B">
            <w:pPr>
              <w:pStyle w:val="TAL"/>
              <w:rPr>
                <w:rFonts w:ascii="Times New Roman" w:eastAsia="SimSun" w:hAnsi="Times New Roman" w:cs="Times New Roman"/>
                <w:color w:val="FF0000"/>
                <w:sz w:val="20"/>
                <w:szCs w:val="20"/>
                <w:lang w:eastAsia="zh-CN"/>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1F21E4" w:rsidRPr="005D3FAF">
              <w:rPr>
                <w:rFonts w:ascii="Times New Roman" w:eastAsia="Yu Mincho" w:hAnsi="Times New Roman" w:cs="Times New Roman"/>
                <w:color w:val="FF0000"/>
                <w:sz w:val="20"/>
                <w:szCs w:val="20"/>
                <w:lang w:eastAsia="ja-JP"/>
              </w:rPr>
              <w:t>Per BC</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9CD0E96" w14:textId="541EE53E" w:rsidR="009530B5" w:rsidRPr="005D3FAF" w:rsidRDefault="005D3FAF" w:rsidP="00735F7B">
            <w:pPr>
              <w:pStyle w:val="TAL"/>
              <w:rPr>
                <w:rFonts w:ascii="Times New Roman"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1F21E4" w:rsidRPr="005D3FAF">
              <w:rPr>
                <w:rFonts w:ascii="Times New Roman" w:eastAsia="Yu Mincho" w:hAnsi="Times New Roman" w:cs="Times New Roman"/>
                <w:color w:val="FF0000"/>
                <w:sz w:val="20"/>
                <w:szCs w:val="20"/>
                <w:lang w:eastAsia="ja-JP"/>
              </w:rPr>
              <w:t>No</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AB57F62" w14:textId="404D4D45" w:rsidR="009530B5" w:rsidRPr="005D3FAF" w:rsidRDefault="005D3FAF" w:rsidP="00735F7B">
            <w:pPr>
              <w:pStyle w:val="TAL"/>
              <w:rPr>
                <w:rFonts w:ascii="Times New Roman"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1F21E4" w:rsidRPr="005D3FAF">
              <w:rPr>
                <w:rFonts w:ascii="Times New Roman" w:eastAsia="Yu Mincho" w:hAnsi="Times New Roman" w:cs="Times New Roman"/>
                <w:color w:val="FF0000"/>
                <w:sz w:val="20"/>
                <w:szCs w:val="20"/>
                <w:lang w:eastAsia="ja-JP"/>
              </w:rPr>
              <w:t>No</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FE4CC35" w14:textId="709A306C" w:rsidR="009530B5" w:rsidRPr="005D3FAF" w:rsidRDefault="005D3FAF" w:rsidP="00735F7B">
            <w:pPr>
              <w:pStyle w:val="TAL"/>
              <w:rPr>
                <w:rFonts w:ascii="Times New Roman"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1F21E4" w:rsidRPr="005D3FAF">
              <w:rPr>
                <w:rFonts w:ascii="Times New Roman" w:eastAsia="Yu Mincho" w:hAnsi="Times New Roman" w:cs="Times New Roman"/>
                <w:color w:val="FF0000"/>
                <w:sz w:val="20"/>
                <w:szCs w:val="20"/>
                <w:lang w:eastAsia="ja-JP"/>
              </w:rPr>
              <w:t>n/a</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AB1E87F" w14:textId="7F38606D" w:rsidR="001F21E4" w:rsidRPr="005D3FAF" w:rsidRDefault="001F21E4" w:rsidP="001F21E4">
            <w:pPr>
              <w:pStyle w:val="TAL"/>
              <w:rPr>
                <w:rFonts w:ascii="Times New Roman" w:hAnsi="Times New Roman" w:cs="Times New Roman"/>
                <w:color w:val="FF0000"/>
                <w:sz w:val="20"/>
                <w:szCs w:val="20"/>
              </w:rPr>
            </w:pPr>
            <w:r w:rsidRPr="005D3FAF">
              <w:rPr>
                <w:rFonts w:ascii="Times New Roman" w:hAnsi="Times New Roman" w:cs="Times New Roman"/>
                <w:color w:val="FF0000"/>
                <w:sz w:val="20"/>
                <w:szCs w:val="20"/>
              </w:rPr>
              <w:t>Component 2 candidate values:</w:t>
            </w:r>
          </w:p>
          <w:p w14:paraId="16315609" w14:textId="25D858B2" w:rsidR="001F21E4" w:rsidRPr="005D3FAF" w:rsidRDefault="001F21E4" w:rsidP="001F21E4">
            <w:pPr>
              <w:pStyle w:val="TAL"/>
              <w:rPr>
                <w:rFonts w:ascii="Times New Roman" w:hAnsi="Times New Roman" w:cs="Times New Roman"/>
                <w:color w:val="FF0000"/>
                <w:sz w:val="20"/>
                <w:szCs w:val="20"/>
              </w:rPr>
            </w:pPr>
            <w:r w:rsidRPr="005D3FAF">
              <w:rPr>
                <w:rFonts w:ascii="Times New Roman" w:hAnsi="Times New Roman" w:cs="Times New Roman"/>
                <w:color w:val="FF0000"/>
                <w:sz w:val="20"/>
                <w:szCs w:val="20"/>
              </w:rPr>
              <w:t>Aperiodic: {1,2,3,4}</w:t>
            </w:r>
          </w:p>
          <w:p w14:paraId="077B05E4" w14:textId="0BB02BBF" w:rsidR="009530B5" w:rsidRPr="005D3FAF" w:rsidRDefault="001F21E4" w:rsidP="001F21E4">
            <w:pPr>
              <w:pStyle w:val="TAL"/>
              <w:rPr>
                <w:rFonts w:ascii="Times New Roman" w:hAnsi="Times New Roman" w:cs="Times New Roman"/>
                <w:color w:val="FF0000"/>
                <w:sz w:val="20"/>
                <w:szCs w:val="20"/>
              </w:rPr>
            </w:pPr>
            <w:r w:rsidRPr="005D3FAF">
              <w:rPr>
                <w:rFonts w:ascii="Times New Roman" w:hAnsi="Times New Roman" w:cs="Times New Roman"/>
                <w:color w:val="FF0000"/>
                <w:sz w:val="20"/>
                <w:szCs w:val="20"/>
              </w:rPr>
              <w:t>Semi-persistent: {0,1,2,3,4}</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159DC064"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Optional with capability signaling</w:t>
            </w:r>
          </w:p>
        </w:tc>
      </w:tr>
      <w:tr w:rsidR="00DD2A59" w:rsidRPr="006815C9" w14:paraId="160520A0"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0F81630"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878065C"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63-3</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F989F81"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CSI-RS as Type-D QCL source RS in the indicated joint LTM TCI state</w:t>
            </w:r>
          </w:p>
          <w:p w14:paraId="1D2C1EE3"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40A9AA3B"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Support CSI-RS for BM as Type-D QCL source RS and TRS as Type-A QCL source RS in the indicated joint LTM TCI states</w:t>
            </w:r>
          </w:p>
          <w:p w14:paraId="47F46303" w14:textId="1FBAB033" w:rsidR="009530B5" w:rsidRPr="005D3FAF" w:rsidRDefault="009530B5" w:rsidP="00735F7B">
            <w:pPr>
              <w:rPr>
                <w:rFonts w:ascii="Times New Roman" w:hAnsi="Times New Roman" w:cs="Times New Roman"/>
                <w:strike/>
                <w:color w:val="000000" w:themeColor="text1"/>
                <w:sz w:val="20"/>
                <w:szCs w:val="20"/>
              </w:rPr>
            </w:pPr>
            <w:r w:rsidRPr="005D3FAF">
              <w:rPr>
                <w:rFonts w:ascii="Times New Roman" w:eastAsia="Yu Mincho" w:hAnsi="Times New Roman" w:cs="Times New Roman"/>
                <w:strike/>
                <w:color w:val="FF0000"/>
                <w:sz w:val="20"/>
                <w:szCs w:val="20"/>
                <w:highlight w:val="yellow"/>
              </w:rPr>
              <w:t>FFS: potential other component(s)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587522B" w14:textId="0235C886" w:rsidR="009530B5" w:rsidRPr="005D3FAF" w:rsidRDefault="005D3FAF" w:rsidP="00735F7B">
            <w:pPr>
              <w:pStyle w:val="TAL"/>
              <w:rPr>
                <w:rFonts w:ascii="Times New Roman" w:eastAsia="MS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 xml:space="preserve"> FFS</w:t>
            </w:r>
            <w:r w:rsidR="009960BB">
              <w:rPr>
                <w:rFonts w:ascii="Times New Roman" w:eastAsia="Yu Mincho" w:hAnsi="Times New Roman" w:cs="Times New Roman"/>
                <w:strike/>
                <w:color w:val="FF0000"/>
                <w:sz w:val="20"/>
                <w:szCs w:val="20"/>
                <w:lang w:eastAsia="ja-JP"/>
              </w:rPr>
              <w:t xml:space="preserve"> </w:t>
            </w:r>
            <w:r w:rsidR="008F555E" w:rsidRPr="005D3FAF">
              <w:rPr>
                <w:rFonts w:ascii="Times New Roman" w:eastAsia="Yu Mincho" w:hAnsi="Times New Roman" w:cs="Times New Roman"/>
                <w:color w:val="FF0000"/>
                <w:sz w:val="20"/>
                <w:szCs w:val="20"/>
                <w:lang w:eastAsia="ja-JP"/>
              </w:rPr>
              <w:t>45-3</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367FA90"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7042FF8" w14:textId="5DA49031" w:rsidR="009530B5" w:rsidRPr="006815C9" w:rsidRDefault="005349FD" w:rsidP="00735F7B">
            <w:pPr>
              <w:pStyle w:val="TAL"/>
              <w:rPr>
                <w:rFonts w:ascii="Times New Roman" w:hAnsi="Times New Roman" w:cs="Times New Roman"/>
                <w:color w:val="000000" w:themeColor="text1"/>
                <w:sz w:val="20"/>
                <w:szCs w:val="20"/>
                <w:lang w:eastAsia="ja-JP"/>
              </w:rPr>
            </w:pPr>
            <w:r w:rsidRPr="005D3FAF">
              <w:rPr>
                <w:rFonts w:ascii="Times New Roman" w:hAnsi="Times New Roman" w:cs="Times New Roman"/>
                <w:color w:val="FF0000"/>
                <w:sz w:val="20"/>
                <w:szCs w:val="20"/>
                <w:lang w:eastAsia="ja-JP"/>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6B105C6"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UE does not support CSI-RS for BM as Type-D QCL source RS and TRS as Type-A QCL source RS in the indicated joint LTM TCI states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0375E1D"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722489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946A7D5"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56A1895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0E1DDAB2" w14:textId="77777777" w:rsidR="009530B5" w:rsidRPr="006815C9" w:rsidRDefault="009530B5" w:rsidP="00735F7B">
            <w:pPr>
              <w:pStyle w:val="TAL"/>
              <w:rPr>
                <w:rFonts w:ascii="Times New Roman" w:hAnsi="Times New Roman" w:cs="Times New Roman"/>
                <w:color w:val="000000" w:themeColor="text1"/>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A5B9237"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Optional with capability signalling</w:t>
            </w:r>
          </w:p>
        </w:tc>
      </w:tr>
      <w:tr w:rsidR="00DD2A59" w:rsidRPr="006815C9" w14:paraId="60127FE9"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DC14907"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B1B8681"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63-3a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A03F175"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CSI-RS as Type-D QCL source RS for MAC-CE activated joint LTM TCI states</w:t>
            </w:r>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1452F33E"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Support CSI-RS for BM as Type-D QCL source RS and TRS as Type-A QCL source RS for MAC-CE activated joint LTM TCI states</w:t>
            </w:r>
          </w:p>
          <w:p w14:paraId="4D4A4DEA" w14:textId="3EDECCC2" w:rsidR="009530B5" w:rsidRPr="005D3FAF" w:rsidRDefault="009530B5" w:rsidP="00735F7B">
            <w:pPr>
              <w:rPr>
                <w:rFonts w:ascii="Times New Roman" w:hAnsi="Times New Roman" w:cs="Times New Roman"/>
                <w:strike/>
                <w:color w:val="000000" w:themeColor="text1"/>
                <w:sz w:val="20"/>
                <w:szCs w:val="20"/>
              </w:rPr>
            </w:pPr>
            <w:r w:rsidRPr="005D3FAF">
              <w:rPr>
                <w:rFonts w:ascii="Times New Roman" w:eastAsia="Yu Mincho" w:hAnsi="Times New Roman" w:cs="Times New Roman"/>
                <w:strike/>
                <w:color w:val="FF0000"/>
                <w:sz w:val="20"/>
                <w:szCs w:val="20"/>
                <w:highlight w:val="yellow"/>
              </w:rPr>
              <w:t>FFS: potential other component(s)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69BF348" w14:textId="189648E3" w:rsidR="009530B5" w:rsidRPr="005D3FAF" w:rsidRDefault="005D3FAF" w:rsidP="00735F7B">
            <w:pPr>
              <w:pStyle w:val="TAL"/>
              <w:rPr>
                <w:rFonts w:ascii="Times New Roman" w:eastAsia="MS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 xml:space="preserve"> FFS</w:t>
            </w:r>
            <w:r w:rsidRPr="005D3FAF">
              <w:rPr>
                <w:rFonts w:ascii="Times New Roman" w:eastAsia="Yu Mincho" w:hAnsi="Times New Roman" w:cs="Times New Roman"/>
                <w:color w:val="FF0000"/>
                <w:sz w:val="20"/>
                <w:szCs w:val="20"/>
                <w:lang w:eastAsia="ja-JP"/>
              </w:rPr>
              <w:t xml:space="preserve"> </w:t>
            </w:r>
            <w:r w:rsidR="008F555E" w:rsidRPr="005D3FAF">
              <w:rPr>
                <w:rFonts w:ascii="Times New Roman" w:eastAsia="Yu Mincho" w:hAnsi="Times New Roman" w:cs="Times New Roman"/>
                <w:color w:val="FF0000"/>
                <w:sz w:val="20"/>
                <w:szCs w:val="20"/>
                <w:lang w:eastAsia="ja-JP"/>
              </w:rPr>
              <w:t>45-3a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7D0F2DE"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601DCBB"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07DC09C"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UE does not support CSI-RS for BM as Type-D QCL source RS and TRS as Type-A QCL source RS for MAC-CE activated joint LTM TCI states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352EFE0"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FC917A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09C3843"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0427125F"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69F88A8C" w14:textId="77777777" w:rsidR="009530B5" w:rsidRPr="006815C9" w:rsidRDefault="009530B5" w:rsidP="00735F7B">
            <w:pPr>
              <w:pStyle w:val="NormalWeb"/>
              <w:keepNext/>
              <w:keepLines/>
              <w:spacing w:before="0" w:beforeAutospacing="0" w:after="0" w:afterAutospacing="0"/>
              <w:rPr>
                <w:rFonts w:ascii="Times New Roman" w:eastAsia="Yu Mincho" w:hAnsi="Times New Roman" w:cs="Times New Roman"/>
                <w:sz w:val="20"/>
                <w:szCs w:val="20"/>
              </w:rPr>
            </w:pPr>
          </w:p>
          <w:p w14:paraId="7EE7FF7F" w14:textId="77777777" w:rsidR="009530B5" w:rsidRPr="006815C9" w:rsidRDefault="009530B5" w:rsidP="00735F7B">
            <w:pPr>
              <w:pStyle w:val="TAL"/>
              <w:rPr>
                <w:rFonts w:ascii="Times New Roman" w:hAnsi="Times New Roman" w:cs="Times New Roman"/>
                <w:color w:val="000000" w:themeColor="text1"/>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5419589"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Optional with capability signalling</w:t>
            </w:r>
          </w:p>
        </w:tc>
      </w:tr>
      <w:tr w:rsidR="00DD2A59" w:rsidRPr="006815C9" w14:paraId="0EE93773"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0C1F100"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lastRenderedPageBreak/>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B47614B"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63-4</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C6C6159"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CSI-RS as Type-D QCL source RS in the indicated separate DL/UL LTM TCI states</w:t>
            </w:r>
          </w:p>
          <w:p w14:paraId="54DF6AC6"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1A1006CC"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Support CSI-RS for BM as Type-D QCL source RS and TRS as Type-A QCL source RS in the indicated separate DL/UL LTM TCI states</w:t>
            </w:r>
          </w:p>
          <w:p w14:paraId="73E183EB" w14:textId="119F1561" w:rsidR="009530B5" w:rsidRPr="005D3FAF" w:rsidRDefault="009530B5" w:rsidP="00735F7B">
            <w:pPr>
              <w:rPr>
                <w:rFonts w:ascii="Times New Roman" w:hAnsi="Times New Roman" w:cs="Times New Roman"/>
                <w:strike/>
                <w:color w:val="000000" w:themeColor="text1"/>
                <w:sz w:val="20"/>
                <w:szCs w:val="20"/>
              </w:rPr>
            </w:pPr>
            <w:r w:rsidRPr="005D3FAF">
              <w:rPr>
                <w:rFonts w:ascii="Times New Roman" w:eastAsia="Yu Mincho" w:hAnsi="Times New Roman" w:cs="Times New Roman"/>
                <w:strike/>
                <w:color w:val="FF0000"/>
                <w:sz w:val="20"/>
                <w:szCs w:val="20"/>
                <w:highlight w:val="yellow"/>
              </w:rPr>
              <w:t>FFS: potential other component(s)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D8EB6F9" w14:textId="6AB02482" w:rsidR="009530B5" w:rsidRPr="005D3FAF" w:rsidRDefault="005D3FAF" w:rsidP="00735F7B">
            <w:pPr>
              <w:pStyle w:val="TAL"/>
              <w:rPr>
                <w:rFonts w:ascii="Times New Roman" w:eastAsia="MS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highlight w:val="yellow"/>
                <w:lang w:eastAsia="ja-JP"/>
              </w:rPr>
              <w:t xml:space="preserve"> </w:t>
            </w:r>
            <w:r w:rsidR="00CA042B" w:rsidRPr="005D3FAF">
              <w:rPr>
                <w:rFonts w:ascii="Times New Roman" w:eastAsia="Yu Mincho" w:hAnsi="Times New Roman" w:cs="Times New Roman"/>
                <w:color w:val="FF0000"/>
                <w:sz w:val="20"/>
                <w:szCs w:val="20"/>
                <w:highlight w:val="yellow"/>
                <w:lang w:eastAsia="ja-JP"/>
              </w:rPr>
              <w:t>45-4</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70E37D0"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77FF9BB"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39C6C99"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UE does not support CSI-RS for BM as Type-D QCL source RS and TRS as Type-A QCL source RS in the indicated separate DL/UL LTM TCI states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2FF187B"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F5AD392"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A7333F3"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209CCCB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3A656CDB" w14:textId="77777777" w:rsidR="009530B5" w:rsidRPr="006815C9" w:rsidRDefault="009530B5" w:rsidP="00735F7B">
            <w:pPr>
              <w:pStyle w:val="TAL"/>
              <w:rPr>
                <w:rFonts w:ascii="Times New Roman" w:hAnsi="Times New Roman" w:cs="Times New Roman"/>
                <w:color w:val="000000" w:themeColor="text1"/>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600DDD2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Optional with capability signalling</w:t>
            </w:r>
          </w:p>
        </w:tc>
      </w:tr>
      <w:tr w:rsidR="00DD2A59" w:rsidRPr="006815C9" w14:paraId="02F1ACB8"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400DEF1"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07584D0"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63-4a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775016B"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CSI-RS as Type-D QCL source RS for MAC-CE activated separate DL/UL LTM TCI states</w:t>
            </w:r>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6EC44840"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Support CSI-RS for BM as Type-D QCL source RS and TRS as Type-A QCL source RS for MAC-CE activated separate DL/UL LTM TCI states</w:t>
            </w:r>
          </w:p>
          <w:p w14:paraId="7B14AC0B" w14:textId="18D3501C" w:rsidR="009530B5" w:rsidRPr="005D3FAF" w:rsidRDefault="009530B5" w:rsidP="00735F7B">
            <w:pPr>
              <w:rPr>
                <w:rFonts w:ascii="Times New Roman" w:hAnsi="Times New Roman" w:cs="Times New Roman"/>
                <w:strike/>
                <w:color w:val="000000" w:themeColor="text1"/>
                <w:sz w:val="20"/>
                <w:szCs w:val="20"/>
              </w:rPr>
            </w:pPr>
            <w:r w:rsidRPr="005D3FAF">
              <w:rPr>
                <w:rFonts w:ascii="Times New Roman" w:eastAsia="Yu Mincho" w:hAnsi="Times New Roman" w:cs="Times New Roman"/>
                <w:strike/>
                <w:color w:val="FF0000"/>
                <w:sz w:val="20"/>
                <w:szCs w:val="20"/>
                <w:highlight w:val="yellow"/>
              </w:rPr>
              <w:t>FFS: potential other component(s)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319184E" w14:textId="02758013" w:rsidR="009530B5" w:rsidRPr="005D3FAF" w:rsidRDefault="005D3FAF" w:rsidP="00735F7B">
            <w:pPr>
              <w:pStyle w:val="TAL"/>
              <w:rPr>
                <w:rFonts w:ascii="Times New Roman" w:eastAsia="MS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CA042B" w:rsidRPr="005D3FAF">
              <w:rPr>
                <w:rFonts w:ascii="Times New Roman" w:eastAsia="Yu Mincho" w:hAnsi="Times New Roman" w:cs="Times New Roman"/>
                <w:color w:val="FF0000"/>
                <w:sz w:val="20"/>
                <w:szCs w:val="20"/>
                <w:lang w:eastAsia="ja-JP"/>
              </w:rPr>
              <w:t>45-4a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4C66158"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9915438"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758CDB9"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UE does not support CSI-RS for BM as Type-D QCL source RS and TRS as Type-A QCL source RS for MAC-CE activated separate DL/UL LTM TCI states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4D902D4"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44E69EF"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F42FDBE"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480D4F0B"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419E3DED" w14:textId="77777777" w:rsidR="009530B5" w:rsidRPr="006815C9" w:rsidRDefault="009530B5" w:rsidP="00735F7B">
            <w:pPr>
              <w:pStyle w:val="TAL"/>
              <w:rPr>
                <w:rFonts w:ascii="Times New Roman" w:hAnsi="Times New Roman" w:cs="Times New Roman"/>
                <w:color w:val="000000" w:themeColor="text1"/>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6EBA7A45"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Optional with capability signalling</w:t>
            </w:r>
          </w:p>
        </w:tc>
      </w:tr>
      <w:tr w:rsidR="00DD2A59" w:rsidRPr="006815C9" w14:paraId="2DD2FCC5"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C7BC7DE"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 NR_Mob_Ph4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3AF4BE6" w14:textId="77777777" w:rsidR="009530B5" w:rsidRPr="006815C9" w:rsidRDefault="009530B5" w:rsidP="00735F7B">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t>63-6</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6FF5C28" w14:textId="77777777" w:rsidR="009530B5" w:rsidRPr="006815C9" w:rsidRDefault="009530B5" w:rsidP="00735F7B">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Intra-frequency CSI-RS measurement and CSI reporting for cell indicated in CSC MAC CE after reception of LTM CSC MAC CE</w:t>
            </w:r>
          </w:p>
          <w:p w14:paraId="3D7F6285" w14:textId="77777777" w:rsidR="009530B5" w:rsidRPr="006815C9" w:rsidRDefault="009530B5" w:rsidP="00735F7B">
            <w:pPr>
              <w:pStyle w:val="TAL"/>
              <w:rPr>
                <w:rFonts w:ascii="Times New Roman" w:eastAsia="Yu Mincho" w:hAnsi="Times New Roman" w:cs="Times New Roman"/>
                <w:sz w:val="20"/>
                <w:szCs w:val="20"/>
                <w:lang w:eastAsia="ja-JP"/>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5AF36227" w14:textId="77777777" w:rsidR="009530B5" w:rsidRPr="006815C9" w:rsidRDefault="009530B5" w:rsidP="00735F7B">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1. Support of CSI-RS measurement and CSI reporting after reception of LTM CSC MAC CE based on periodic CSI-RS(s) of cell indicated in CSC MAC CE</w:t>
            </w:r>
          </w:p>
          <w:p w14:paraId="46096A34" w14:textId="25C555C6" w:rsidR="009530B5" w:rsidRPr="006815C9" w:rsidRDefault="009530B5" w:rsidP="00735F7B">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 xml:space="preserve">2. Maximum number of the </w:t>
            </w:r>
            <w:r w:rsidRPr="005D3FAF">
              <w:rPr>
                <w:rFonts w:ascii="Times New Roman" w:eastAsia="Yu Mincho" w:hAnsi="Times New Roman" w:cs="Times New Roman"/>
                <w:strike/>
                <w:color w:val="FF0000"/>
                <w:sz w:val="20"/>
                <w:szCs w:val="20"/>
              </w:rPr>
              <w:t>RRC configured candidate cells and</w:t>
            </w:r>
            <w:r w:rsidRPr="005D3FAF">
              <w:rPr>
                <w:rFonts w:ascii="Times New Roman" w:eastAsia="Yu Mincho" w:hAnsi="Times New Roman" w:cs="Times New Roman"/>
                <w:color w:val="FF0000"/>
                <w:sz w:val="20"/>
                <w:szCs w:val="20"/>
              </w:rPr>
              <w:t xml:space="preserve"> </w:t>
            </w:r>
            <w:r w:rsidRPr="006815C9">
              <w:rPr>
                <w:rFonts w:ascii="Times New Roman" w:eastAsia="Yu Mincho" w:hAnsi="Times New Roman" w:cs="Times New Roman"/>
                <w:sz w:val="20"/>
                <w:szCs w:val="20"/>
              </w:rPr>
              <w:t>CSI-RS resources</w:t>
            </w:r>
            <w:r w:rsidR="000E505F" w:rsidRPr="006815C9">
              <w:rPr>
                <w:rFonts w:ascii="Times New Roman" w:eastAsia="Aptos" w:hAnsi="Times New Roman" w:cs="Times New Roman"/>
                <w:sz w:val="20"/>
                <w:szCs w:val="20"/>
              </w:rPr>
              <w:t xml:space="preserve"> </w:t>
            </w:r>
            <w:r w:rsidR="00F300A5" w:rsidRPr="005D3FAF">
              <w:rPr>
                <w:rFonts w:ascii="Times New Roman" w:eastAsia="Yu Mincho" w:hAnsi="Times New Roman" w:cs="Times New Roman"/>
                <w:color w:val="FF0000"/>
                <w:sz w:val="20"/>
                <w:szCs w:val="20"/>
              </w:rPr>
              <w:t xml:space="preserve">for </w:t>
            </w:r>
            <w:r w:rsidR="00850369" w:rsidRPr="005D3FAF">
              <w:rPr>
                <w:rFonts w:ascii="Times New Roman" w:eastAsia="Yu Mincho" w:hAnsi="Times New Roman" w:cs="Times New Roman"/>
                <w:color w:val="FF0000"/>
                <w:sz w:val="20"/>
                <w:szCs w:val="20"/>
              </w:rPr>
              <w:t xml:space="preserve">the </w:t>
            </w:r>
            <w:r w:rsidR="00F300A5" w:rsidRPr="005D3FAF">
              <w:rPr>
                <w:rFonts w:ascii="Times New Roman" w:eastAsia="Yu Mincho" w:hAnsi="Times New Roman" w:cs="Times New Roman"/>
                <w:color w:val="FF0000"/>
                <w:sz w:val="20"/>
                <w:szCs w:val="20"/>
              </w:rPr>
              <w:t>cell indicated in CSC MAC CE</w:t>
            </w:r>
          </w:p>
          <w:p w14:paraId="3D96192A" w14:textId="77777777" w:rsidR="009530B5" w:rsidRPr="005D3FAF" w:rsidRDefault="009530B5" w:rsidP="00735F7B">
            <w:pPr>
              <w:pStyle w:val="NormalWeb"/>
              <w:spacing w:before="60" w:beforeAutospacing="0" w:after="60" w:afterAutospacing="0" w:line="288" w:lineRule="auto"/>
              <w:rPr>
                <w:rFonts w:ascii="Times New Roman" w:eastAsia="Yu Mincho" w:hAnsi="Times New Roman" w:cs="Times New Roman"/>
                <w:strike/>
                <w:color w:val="FF0000"/>
                <w:sz w:val="20"/>
                <w:szCs w:val="20"/>
              </w:rPr>
            </w:pPr>
            <w:r w:rsidRPr="005D3FAF">
              <w:rPr>
                <w:rFonts w:ascii="Times New Roman" w:eastAsia="Yu Mincho" w:hAnsi="Times New Roman" w:cs="Times New Roman"/>
                <w:strike/>
                <w:color w:val="FF0000"/>
                <w:sz w:val="20"/>
                <w:szCs w:val="20"/>
              </w:rPr>
              <w:t>3. Maximum number of CSI report configs</w:t>
            </w:r>
          </w:p>
          <w:p w14:paraId="0212697F" w14:textId="12325E16" w:rsidR="00FC2861" w:rsidRPr="005D3FAF" w:rsidRDefault="00FC2861" w:rsidP="00735F7B">
            <w:pPr>
              <w:pStyle w:val="NormalWeb"/>
              <w:spacing w:before="60" w:beforeAutospacing="0" w:after="60" w:afterAutospacing="0" w:line="288" w:lineRule="auto"/>
              <w:rPr>
                <w:rFonts w:ascii="Times New Roman" w:eastAsia="Yu Mincho" w:hAnsi="Times New Roman" w:cs="Times New Roman"/>
                <w:color w:val="FF0000"/>
                <w:sz w:val="20"/>
                <w:szCs w:val="20"/>
              </w:rPr>
            </w:pPr>
            <w:r w:rsidRPr="005D3FAF">
              <w:rPr>
                <w:rFonts w:ascii="Times New Roman" w:eastAsia="Yu Mincho" w:hAnsi="Times New Roman" w:cs="Times New Roman"/>
                <w:color w:val="FF0000"/>
                <w:sz w:val="20"/>
                <w:szCs w:val="20"/>
              </w:rPr>
              <w:t xml:space="preserve">3. </w:t>
            </w:r>
            <w:r w:rsidR="00F1609D" w:rsidRPr="005D3FAF">
              <w:rPr>
                <w:rFonts w:ascii="Times New Roman" w:eastAsia="Yu Mincho" w:hAnsi="Times New Roman" w:cs="Times New Roman"/>
                <w:color w:val="FF0000"/>
                <w:sz w:val="20"/>
                <w:szCs w:val="20"/>
              </w:rPr>
              <w:t>Maximum Rank</w:t>
            </w:r>
            <w:r w:rsidR="001410A1" w:rsidRPr="005D3FAF">
              <w:rPr>
                <w:rFonts w:ascii="Times New Roman" w:eastAsia="Aptos" w:hAnsi="Times New Roman" w:cs="Times New Roman"/>
                <w:color w:val="FF0000"/>
                <w:sz w:val="20"/>
                <w:szCs w:val="20"/>
              </w:rPr>
              <w:t xml:space="preserve"> </w:t>
            </w:r>
          </w:p>
          <w:p w14:paraId="3BF53A85" w14:textId="77777777" w:rsidR="004E1298" w:rsidRPr="005D3FAF" w:rsidRDefault="00F1609D" w:rsidP="00735F7B">
            <w:pPr>
              <w:pStyle w:val="NormalWeb"/>
              <w:spacing w:before="60" w:beforeAutospacing="0" w:after="60" w:afterAutospacing="0" w:line="288" w:lineRule="auto"/>
              <w:rPr>
                <w:rFonts w:ascii="Times New Roman" w:eastAsia="Aptos" w:hAnsi="Times New Roman" w:cs="Times New Roman"/>
                <w:color w:val="FF0000"/>
                <w:sz w:val="20"/>
                <w:szCs w:val="20"/>
              </w:rPr>
            </w:pPr>
            <w:r w:rsidRPr="005D3FAF">
              <w:rPr>
                <w:rFonts w:ascii="Times New Roman" w:eastAsia="Yu Mincho" w:hAnsi="Times New Roman" w:cs="Times New Roman"/>
                <w:color w:val="FF0000"/>
                <w:sz w:val="20"/>
                <w:szCs w:val="20"/>
              </w:rPr>
              <w:t>4. Maximum number of CSI-RS ports</w:t>
            </w:r>
            <w:r w:rsidR="000E505F" w:rsidRPr="005D3FAF">
              <w:rPr>
                <w:rFonts w:ascii="Times New Roman" w:eastAsia="Yu Mincho" w:hAnsi="Times New Roman" w:cs="Times New Roman"/>
                <w:color w:val="FF0000"/>
                <w:sz w:val="20"/>
                <w:szCs w:val="20"/>
              </w:rPr>
              <w:t xml:space="preserve"> </w:t>
            </w:r>
            <w:r w:rsidR="000E505F" w:rsidRPr="005D3FAF">
              <w:rPr>
                <w:rFonts w:ascii="Times New Roman" w:eastAsia="Aptos" w:hAnsi="Times New Roman" w:cs="Times New Roman"/>
                <w:color w:val="FF0000"/>
                <w:sz w:val="20"/>
                <w:szCs w:val="20"/>
              </w:rPr>
              <w:t>of CSI-RS resource(s) associated with a CSI report configuration</w:t>
            </w:r>
          </w:p>
          <w:p w14:paraId="723C2647" w14:textId="653C7557" w:rsidR="00F1609D" w:rsidRPr="006815C9" w:rsidRDefault="00FB23FE" w:rsidP="00735F7B">
            <w:pPr>
              <w:pStyle w:val="NormalWeb"/>
              <w:spacing w:before="60" w:beforeAutospacing="0" w:after="60" w:afterAutospacing="0" w:line="288" w:lineRule="auto"/>
              <w:rPr>
                <w:rFonts w:ascii="Times New Roman" w:eastAsia="Yu Mincho" w:hAnsi="Times New Roman" w:cs="Times New Roman"/>
                <w:sz w:val="20"/>
                <w:szCs w:val="20"/>
              </w:rPr>
            </w:pPr>
            <w:r w:rsidRPr="005D3FAF">
              <w:rPr>
                <w:rFonts w:ascii="Times New Roman" w:eastAsia="Aptos" w:hAnsi="Times New Roman" w:cs="Times New Roman"/>
                <w:color w:val="FF0000"/>
                <w:sz w:val="20"/>
                <w:szCs w:val="20"/>
              </w:rPr>
              <w:t>5. Support SP CSI-RSs</w:t>
            </w:r>
            <w:r w:rsidR="000E505F" w:rsidRPr="005D3FAF">
              <w:rPr>
                <w:rFonts w:ascii="Times New Roman" w:eastAsia="Aptos" w:hAnsi="Times New Roman" w:cs="Times New Roman"/>
                <w:color w:val="FF0000"/>
                <w:sz w:val="20"/>
                <w:szCs w:val="20"/>
              </w:rPr>
              <w:t xml:space="preserve"> </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8956663" w14:textId="70BEFB24" w:rsidR="009530B5" w:rsidRPr="006815C9" w:rsidRDefault="005D3FAF" w:rsidP="00735F7B">
            <w:pPr>
              <w:pStyle w:val="TAL"/>
              <w:rPr>
                <w:rFonts w:ascii="Times New Roman" w:eastAsia="Yu Mincho" w:hAnsi="Times New Roman" w:cs="Times New Roman"/>
                <w:sz w:val="20"/>
                <w:szCs w:val="20"/>
                <w:highlight w:val="yellow"/>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highlight w:val="yellow"/>
                <w:lang w:eastAsia="ja-JP"/>
              </w:rPr>
              <w:t xml:space="preserve"> </w:t>
            </w:r>
            <w:r w:rsidR="00FC2861" w:rsidRPr="00F8595D">
              <w:rPr>
                <w:rFonts w:ascii="Times New Roman" w:eastAsia="Yu Mincho" w:hAnsi="Times New Roman" w:cs="Times New Roman"/>
                <w:color w:val="FF0000"/>
                <w:sz w:val="20"/>
                <w:szCs w:val="20"/>
                <w:lang w:eastAsia="ja-JP"/>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685895A" w14:textId="77777777" w:rsidR="009530B5" w:rsidRPr="006815C9" w:rsidRDefault="009530B5" w:rsidP="00735F7B">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t>Yes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BF3340A" w14:textId="77777777" w:rsidR="009530B5" w:rsidRPr="006815C9" w:rsidRDefault="009530B5" w:rsidP="00735F7B">
            <w:pPr>
              <w:pStyle w:val="TAL"/>
              <w:rPr>
                <w:rFonts w:ascii="Times New Roman" w:eastAsia="Yu Mincho" w:hAnsi="Times New Roman" w:cs="Times New Roman"/>
                <w:sz w:val="20"/>
                <w:szCs w:val="20"/>
                <w:lang w:eastAsia="ja-JP"/>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C201E27" w14:textId="77777777" w:rsidR="009530B5" w:rsidRPr="006815C9" w:rsidRDefault="009530B5" w:rsidP="00735F7B">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Intra-frequency CSI-RS measurement and CSI reporting for cell indicated in CSC MAC CE after reception of LTM CSC MAC CE is not supported</w:t>
            </w:r>
          </w:p>
          <w:p w14:paraId="673192AF" w14:textId="77777777" w:rsidR="009530B5" w:rsidRPr="006815C9" w:rsidRDefault="009530B5" w:rsidP="00735F7B">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t xml:space="preserve"> </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3D53F94" w14:textId="69B594A8" w:rsidR="009530B5" w:rsidRPr="005D3FAF" w:rsidRDefault="00FC2861" w:rsidP="00735F7B">
            <w:pPr>
              <w:pStyle w:val="TAL"/>
              <w:rPr>
                <w:rFonts w:ascii="Times New Roman" w:eastAsia="Yu Mincho" w:hAnsi="Times New Roman" w:cs="Times New Roman"/>
                <w:color w:val="FF0000"/>
                <w:sz w:val="20"/>
                <w:szCs w:val="20"/>
                <w:lang w:eastAsia="ja-JP"/>
              </w:rPr>
            </w:pPr>
            <w:r w:rsidRPr="005D3FAF">
              <w:rPr>
                <w:rFonts w:ascii="Times New Roman" w:eastAsia="Yu Mincho" w:hAnsi="Times New Roman" w:cs="Times New Roman"/>
                <w:color w:val="FF0000"/>
                <w:sz w:val="20"/>
                <w:szCs w:val="20"/>
                <w:lang w:eastAsia="ja-JP"/>
              </w:rPr>
              <w:t>Per band</w:t>
            </w:r>
            <w:r w:rsidR="009960BB">
              <w:rPr>
                <w:rFonts w:ascii="Times New Roman" w:eastAsia="Yu Mincho" w:hAnsi="Times New Roman" w:cs="Times New Roman"/>
                <w:color w:val="FF0000"/>
                <w:sz w:val="20"/>
                <w:szCs w:val="20"/>
                <w:lang w:eastAsia="ja-JP"/>
              </w:rPr>
              <w:t xml:space="preserve"> </w:t>
            </w:r>
            <w:r w:rsidR="005D3FAF" w:rsidRPr="005D3FAF">
              <w:rPr>
                <w:rFonts w:ascii="Times New Roman" w:eastAsia="Yu Mincho" w:hAnsi="Times New Roman" w:cs="Times New Roman"/>
                <w:strike/>
                <w:color w:val="FF0000"/>
                <w:sz w:val="20"/>
                <w:szCs w:val="20"/>
                <w:highlight w:val="yellow"/>
                <w:lang w:eastAsia="ja-JP"/>
              </w:rPr>
              <w:t>FFS</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6F50235" w14:textId="7614D642" w:rsidR="009530B5" w:rsidRPr="005D3FAF" w:rsidRDefault="005D3FAF" w:rsidP="00735F7B">
            <w:pPr>
              <w:pStyle w:val="TAL"/>
              <w:rPr>
                <w:rFonts w:ascii="Times New Roman" w:eastAsia="Yu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FC2861" w:rsidRPr="005D3FAF">
              <w:rPr>
                <w:rFonts w:ascii="Times New Roman" w:eastAsia="Yu Mincho" w:hAnsi="Times New Roman" w:cs="Times New Roman"/>
                <w:color w:val="FF0000"/>
                <w:sz w:val="20"/>
                <w:szCs w:val="20"/>
                <w:lang w:eastAsia="ja-JP"/>
              </w:rPr>
              <w:t>No</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0628565" w14:textId="186C8B07" w:rsidR="009530B5" w:rsidRPr="005D3FAF" w:rsidRDefault="005D3FAF" w:rsidP="00735F7B">
            <w:pPr>
              <w:pStyle w:val="TAL"/>
              <w:rPr>
                <w:rFonts w:ascii="Times New Roman" w:eastAsia="Yu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FC2861" w:rsidRPr="005D3FAF">
              <w:rPr>
                <w:rFonts w:ascii="Times New Roman" w:eastAsia="Yu Mincho" w:hAnsi="Times New Roman" w:cs="Times New Roman"/>
                <w:color w:val="FF0000"/>
                <w:sz w:val="20"/>
                <w:szCs w:val="20"/>
                <w:lang w:eastAsia="ja-JP"/>
              </w:rPr>
              <w:t>No</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2EA43AE0" w14:textId="171E587F" w:rsidR="009530B5" w:rsidRPr="005D3FAF" w:rsidRDefault="005D3FAF" w:rsidP="00735F7B">
            <w:pPr>
              <w:pStyle w:val="TAL"/>
              <w:rPr>
                <w:rFonts w:ascii="Times New Roman" w:eastAsia="Yu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FC2861" w:rsidRPr="005D3FAF">
              <w:rPr>
                <w:rFonts w:ascii="Times New Roman" w:eastAsia="Yu Mincho" w:hAnsi="Times New Roman" w:cs="Times New Roman"/>
                <w:color w:val="FF0000"/>
                <w:sz w:val="20"/>
                <w:szCs w:val="20"/>
                <w:lang w:eastAsia="ja-JP"/>
              </w:rPr>
              <w:t>n/a</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C03A8A8" w14:textId="210242FA" w:rsidR="00FB23FE" w:rsidRPr="005D3FAF" w:rsidRDefault="00FB23FE" w:rsidP="00FB23FE">
            <w:pPr>
              <w:rPr>
                <w:rFonts w:ascii="Times New Roman" w:hAnsi="Times New Roman" w:cs="Times New Roman"/>
                <w:color w:val="FF0000"/>
                <w:sz w:val="20"/>
                <w:szCs w:val="20"/>
              </w:rPr>
            </w:pPr>
            <w:r w:rsidRPr="005D3FAF">
              <w:rPr>
                <w:rFonts w:ascii="Times New Roman" w:hAnsi="Times New Roman" w:cs="Times New Roman"/>
                <w:color w:val="FF0000"/>
                <w:sz w:val="20"/>
                <w:szCs w:val="20"/>
              </w:rPr>
              <w:t>Component 2 candidate values: {1,2,…</w:t>
            </w:r>
            <w:r w:rsidR="00571966" w:rsidRPr="005D3FAF">
              <w:rPr>
                <w:rFonts w:ascii="Times New Roman" w:hAnsi="Times New Roman" w:cs="Times New Roman"/>
                <w:color w:val="FF0000"/>
                <w:sz w:val="20"/>
                <w:szCs w:val="20"/>
              </w:rPr>
              <w:t>64</w:t>
            </w:r>
            <w:r w:rsidRPr="005D3FAF">
              <w:rPr>
                <w:rFonts w:ascii="Times New Roman" w:hAnsi="Times New Roman" w:cs="Times New Roman"/>
                <w:color w:val="FF0000"/>
                <w:sz w:val="20"/>
                <w:szCs w:val="20"/>
              </w:rPr>
              <w:t>}</w:t>
            </w:r>
          </w:p>
          <w:p w14:paraId="336A3383" w14:textId="77777777" w:rsidR="00FB23FE" w:rsidRPr="005D3FAF" w:rsidRDefault="00FB23FE" w:rsidP="00FB23FE">
            <w:pPr>
              <w:rPr>
                <w:rFonts w:ascii="Times New Roman" w:hAnsi="Times New Roman" w:cs="Times New Roman"/>
                <w:color w:val="FF0000"/>
                <w:sz w:val="20"/>
                <w:szCs w:val="20"/>
              </w:rPr>
            </w:pPr>
          </w:p>
          <w:p w14:paraId="0C46F372" w14:textId="1DC50E82" w:rsidR="00FB23FE" w:rsidRPr="005D3FAF" w:rsidRDefault="00FB23FE" w:rsidP="00FB23FE">
            <w:pPr>
              <w:rPr>
                <w:rFonts w:ascii="Times New Roman" w:hAnsi="Times New Roman" w:cs="Times New Roman"/>
                <w:color w:val="FF0000"/>
                <w:sz w:val="20"/>
                <w:szCs w:val="20"/>
              </w:rPr>
            </w:pPr>
            <w:r w:rsidRPr="005D3FAF">
              <w:rPr>
                <w:rFonts w:ascii="Times New Roman" w:hAnsi="Times New Roman" w:cs="Times New Roman"/>
                <w:color w:val="FF0000"/>
                <w:sz w:val="20"/>
                <w:szCs w:val="20"/>
              </w:rPr>
              <w:t>Component 3 candidate values: {1,2,..</w:t>
            </w:r>
            <w:r w:rsidRPr="005D3FAF">
              <w:rPr>
                <w:rFonts w:ascii="Times New Roman" w:hAnsi="Times New Roman" w:cs="Times New Roman"/>
                <w:color w:val="FF0000"/>
                <w:sz w:val="20"/>
                <w:szCs w:val="20"/>
                <w:highlight w:val="yellow"/>
              </w:rPr>
              <w:t>Y</w:t>
            </w:r>
            <w:r w:rsidRPr="005D3FAF">
              <w:rPr>
                <w:rFonts w:ascii="Times New Roman" w:hAnsi="Times New Roman" w:cs="Times New Roman"/>
                <w:color w:val="FF0000"/>
                <w:sz w:val="20"/>
                <w:szCs w:val="20"/>
              </w:rPr>
              <w:t>}</w:t>
            </w:r>
          </w:p>
          <w:p w14:paraId="317C5260" w14:textId="1802C229" w:rsidR="00FB23FE" w:rsidRPr="005D3FAF" w:rsidRDefault="00FB23FE" w:rsidP="00FB23FE">
            <w:pPr>
              <w:rPr>
                <w:rFonts w:ascii="Times New Roman" w:hAnsi="Times New Roman" w:cs="Times New Roman"/>
                <w:color w:val="FF0000"/>
                <w:sz w:val="20"/>
                <w:szCs w:val="20"/>
              </w:rPr>
            </w:pPr>
            <w:r w:rsidRPr="005D3FAF">
              <w:rPr>
                <w:rFonts w:ascii="Times New Roman" w:hAnsi="Times New Roman" w:cs="Times New Roman"/>
                <w:color w:val="FF0000"/>
                <w:sz w:val="20"/>
                <w:szCs w:val="20"/>
              </w:rPr>
              <w:t>Component 4 candidate values: {1,2,</w:t>
            </w:r>
            <w:r w:rsidR="003642F6" w:rsidRPr="005D3FAF">
              <w:rPr>
                <w:rFonts w:ascii="Times New Roman" w:hAnsi="Times New Roman" w:cs="Times New Roman"/>
                <w:color w:val="FF0000"/>
                <w:sz w:val="20"/>
                <w:szCs w:val="20"/>
              </w:rPr>
              <w:t>4,8,12,</w:t>
            </w:r>
            <w:r w:rsidR="00A40091" w:rsidRPr="005D3FAF">
              <w:rPr>
                <w:rFonts w:ascii="Times New Roman" w:hAnsi="Times New Roman" w:cs="Times New Roman"/>
                <w:color w:val="FF0000"/>
                <w:sz w:val="20"/>
                <w:szCs w:val="20"/>
              </w:rPr>
              <w:t>16,24,32,64,</w:t>
            </w:r>
            <w:r w:rsidRPr="005D3FAF">
              <w:rPr>
                <w:rFonts w:ascii="Times New Roman" w:hAnsi="Times New Roman" w:cs="Times New Roman"/>
                <w:color w:val="FF0000"/>
                <w:sz w:val="20"/>
                <w:szCs w:val="20"/>
              </w:rPr>
              <w:t>128}</w:t>
            </w:r>
          </w:p>
          <w:p w14:paraId="18967A14" w14:textId="63F281C3" w:rsidR="00FB23FE" w:rsidRPr="005D3FAF" w:rsidRDefault="00FB23FE" w:rsidP="00FB23FE">
            <w:pPr>
              <w:rPr>
                <w:rFonts w:ascii="Times New Roman" w:hAnsi="Times New Roman" w:cs="Times New Roman"/>
                <w:color w:val="FF0000"/>
                <w:sz w:val="20"/>
                <w:szCs w:val="20"/>
              </w:rPr>
            </w:pPr>
            <w:r w:rsidRPr="005D3FAF">
              <w:rPr>
                <w:rFonts w:ascii="Times New Roman" w:hAnsi="Times New Roman" w:cs="Times New Roman"/>
                <w:color w:val="FF0000"/>
                <w:sz w:val="20"/>
                <w:szCs w:val="20"/>
              </w:rPr>
              <w:t>Component 5 candidate values: {</w:t>
            </w:r>
            <w:r w:rsidR="00000FC2" w:rsidRPr="005D3FAF">
              <w:rPr>
                <w:rFonts w:ascii="Times New Roman" w:hAnsi="Times New Roman" w:cs="Times New Roman"/>
                <w:color w:val="FF0000"/>
                <w:sz w:val="20"/>
                <w:szCs w:val="20"/>
              </w:rPr>
              <w:t>yes, no</w:t>
            </w:r>
            <w:r w:rsidRPr="005D3FAF">
              <w:rPr>
                <w:rFonts w:ascii="Times New Roman" w:hAnsi="Times New Roman" w:cs="Times New Roman"/>
                <w:color w:val="FF0000"/>
                <w:sz w:val="20"/>
                <w:szCs w:val="20"/>
              </w:rPr>
              <w:t>}</w:t>
            </w:r>
          </w:p>
          <w:p w14:paraId="6D736C47" w14:textId="3D06A718" w:rsidR="009530B5" w:rsidRPr="005D3FAF" w:rsidRDefault="009530B5" w:rsidP="00FB23FE">
            <w:pPr>
              <w:pStyle w:val="TAL"/>
              <w:rPr>
                <w:rFonts w:ascii="Times New Roman" w:hAnsi="Times New Roman" w:cs="Times New Roman"/>
                <w:color w:val="FF0000"/>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000DD5E2" w14:textId="77777777" w:rsidR="009530B5" w:rsidRPr="006815C9" w:rsidRDefault="009530B5" w:rsidP="00735F7B">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t>Optional with capability signaling</w:t>
            </w:r>
          </w:p>
        </w:tc>
      </w:tr>
      <w:tr w:rsidR="00DD2A59" w:rsidRPr="006815C9" w14:paraId="520F0069" w14:textId="77777777" w:rsidTr="00000FC2">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237D7DB" w14:textId="77777777" w:rsidR="00000FC2" w:rsidRPr="006815C9" w:rsidRDefault="00000FC2" w:rsidP="00000FC2">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lastRenderedPageBreak/>
              <w:t>63. NR_Mob_Ph4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36095D9" w14:textId="77777777" w:rsidR="00000FC2" w:rsidRPr="006815C9" w:rsidRDefault="00000FC2" w:rsidP="00000FC2">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t>63-7</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B615C88" w14:textId="77777777" w:rsidR="00000FC2" w:rsidRPr="006815C9" w:rsidRDefault="00000FC2" w:rsidP="00000FC2">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 xml:space="preserve">Intra-frequency CSI-RS measurement for candidate cell </w:t>
            </w:r>
            <w:r w:rsidRPr="006815C9">
              <w:rPr>
                <w:rFonts w:ascii="Times New Roman" w:eastAsia="Yu Mincho" w:hAnsi="Times New Roman" w:cs="Times New Roman"/>
                <w:sz w:val="20"/>
                <w:szCs w:val="20"/>
                <w:highlight w:val="yellow"/>
              </w:rPr>
              <w:t>[after the RRC configuration of configured CSI-RS resource(s) and]</w:t>
            </w:r>
            <w:r w:rsidRPr="006815C9">
              <w:rPr>
                <w:rFonts w:ascii="Times New Roman" w:eastAsia="Yu Mincho" w:hAnsi="Times New Roman" w:cs="Times New Roman"/>
                <w:sz w:val="20"/>
                <w:szCs w:val="20"/>
              </w:rPr>
              <w:t xml:space="preserve"> before reception of LTM CSC MAC CE</w:t>
            </w:r>
          </w:p>
          <w:p w14:paraId="512797CF" w14:textId="77777777" w:rsidR="00000FC2" w:rsidRPr="006815C9" w:rsidRDefault="00000FC2" w:rsidP="00000FC2">
            <w:pPr>
              <w:pStyle w:val="TAL"/>
              <w:rPr>
                <w:rFonts w:ascii="Times New Roman" w:eastAsia="Yu Mincho" w:hAnsi="Times New Roman" w:cs="Times New Roman"/>
                <w:sz w:val="20"/>
                <w:szCs w:val="20"/>
                <w:lang w:eastAsia="ja-JP"/>
              </w:rPr>
            </w:pPr>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76F7C832" w14:textId="77777777" w:rsidR="00000FC2" w:rsidRPr="006815C9" w:rsidRDefault="00000FC2" w:rsidP="00000FC2">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1. Support of CSI-RS measurement before reception of CSC MAC CE</w:t>
            </w:r>
          </w:p>
          <w:p w14:paraId="1AC82ADD" w14:textId="0A5EEB55" w:rsidR="00000FC2" w:rsidRPr="006815C9" w:rsidRDefault="00000FC2" w:rsidP="00000FC2">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 xml:space="preserve">2. Maximum number of </w:t>
            </w:r>
            <w:r w:rsidRPr="005D3FAF">
              <w:rPr>
                <w:rFonts w:ascii="Times New Roman" w:eastAsia="Yu Mincho" w:hAnsi="Times New Roman" w:cs="Times New Roman"/>
                <w:color w:val="FF0000"/>
                <w:sz w:val="20"/>
                <w:szCs w:val="20"/>
              </w:rPr>
              <w:t xml:space="preserve">the RRC configured </w:t>
            </w:r>
            <w:r w:rsidRPr="006815C9">
              <w:rPr>
                <w:rFonts w:ascii="Times New Roman" w:eastAsia="Yu Mincho" w:hAnsi="Times New Roman" w:cs="Times New Roman"/>
                <w:sz w:val="20"/>
                <w:szCs w:val="20"/>
              </w:rPr>
              <w:t>candidate cells for CSI measurement before LTM CSC MAC CE</w:t>
            </w:r>
          </w:p>
          <w:p w14:paraId="0C212E24" w14:textId="4746D4A9" w:rsidR="00000FC2" w:rsidRPr="006815C9" w:rsidRDefault="00000FC2" w:rsidP="00000FC2">
            <w:pPr>
              <w:rPr>
                <w:rFonts w:ascii="Times New Roman" w:eastAsia="Yu Mincho" w:hAnsi="Times New Roman" w:cs="Times New Roman"/>
                <w:sz w:val="20"/>
                <w:szCs w:val="20"/>
              </w:rPr>
            </w:pPr>
            <w:r w:rsidRPr="006815C9">
              <w:rPr>
                <w:rFonts w:ascii="Times New Roman" w:eastAsia="Yu Mincho" w:hAnsi="Times New Roman" w:cs="Times New Roman"/>
                <w:sz w:val="20"/>
                <w:szCs w:val="20"/>
              </w:rPr>
              <w:t xml:space="preserve">3. Maximum number of CSI-RS resources </w:t>
            </w:r>
            <w:r w:rsidRPr="005D3FAF">
              <w:rPr>
                <w:rFonts w:ascii="Times New Roman" w:eastAsia="Yu Mincho" w:hAnsi="Times New Roman" w:cs="Times New Roman"/>
                <w:strike/>
                <w:color w:val="FF0000"/>
                <w:sz w:val="20"/>
                <w:szCs w:val="20"/>
              </w:rPr>
              <w:t>of candidate cell(s)</w:t>
            </w:r>
            <w:r w:rsidRPr="005D3FAF">
              <w:rPr>
                <w:rFonts w:ascii="Times New Roman" w:eastAsia="Yu Mincho" w:hAnsi="Times New Roman" w:cs="Times New Roman"/>
                <w:color w:val="FF0000"/>
                <w:sz w:val="20"/>
                <w:szCs w:val="20"/>
              </w:rPr>
              <w:t xml:space="preserve">per candidate cell </w:t>
            </w:r>
            <w:r w:rsidRPr="006815C9">
              <w:rPr>
                <w:rFonts w:ascii="Times New Roman" w:eastAsia="Yu Mincho" w:hAnsi="Times New Roman" w:cs="Times New Roman"/>
                <w:sz w:val="20"/>
                <w:szCs w:val="20"/>
              </w:rPr>
              <w:t>for CSI measurement before LTM CSC MAC CE</w:t>
            </w:r>
          </w:p>
          <w:p w14:paraId="6FF3C3FD" w14:textId="154F6A06" w:rsidR="00000FC2" w:rsidRPr="006815C9" w:rsidRDefault="00000FC2" w:rsidP="00000FC2">
            <w:pPr>
              <w:pStyle w:val="NormalWeb"/>
              <w:spacing w:before="60" w:beforeAutospacing="0" w:after="60" w:afterAutospacing="0" w:line="288" w:lineRule="auto"/>
              <w:rPr>
                <w:rFonts w:ascii="Times New Roman" w:eastAsia="Yu Mincho" w:hAnsi="Times New Roman" w:cs="Times New Roman"/>
                <w:sz w:val="20"/>
                <w:szCs w:val="20"/>
              </w:rPr>
            </w:pPr>
            <w:r w:rsidRPr="005D3FAF">
              <w:rPr>
                <w:rFonts w:ascii="Times New Roman" w:eastAsia="Yu Mincho" w:hAnsi="Times New Roman" w:cs="Times New Roman"/>
                <w:color w:val="FF0000"/>
                <w:sz w:val="20"/>
                <w:szCs w:val="20"/>
              </w:rPr>
              <w:t xml:space="preserve">4. </w:t>
            </w:r>
            <w:r w:rsidRPr="005D3FAF">
              <w:rPr>
                <w:rFonts w:ascii="Times New Roman" w:eastAsia="Aptos" w:hAnsi="Times New Roman" w:cs="Times New Roman"/>
                <w:color w:val="FF0000"/>
                <w:sz w:val="20"/>
                <w:szCs w:val="20"/>
              </w:rPr>
              <w:t>Support SP CSI-RSs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5B2A17D" w14:textId="77777777" w:rsidR="00000FC2" w:rsidRPr="006815C9" w:rsidRDefault="00000FC2" w:rsidP="00000FC2">
            <w:pPr>
              <w:pStyle w:val="TAL"/>
              <w:rPr>
                <w:rFonts w:ascii="Times New Roman" w:eastAsia="Yu Mincho" w:hAnsi="Times New Roman" w:cs="Times New Roman"/>
                <w:sz w:val="20"/>
                <w:szCs w:val="20"/>
                <w:highlight w:val="yellow"/>
                <w:lang w:eastAsia="ja-JP"/>
              </w:rPr>
            </w:pPr>
            <w:r w:rsidRPr="006815C9">
              <w:rPr>
                <w:rFonts w:ascii="Times New Roman" w:eastAsia="Yu Mincho" w:hAnsi="Times New Roman" w:cs="Times New Roman"/>
                <w:sz w:val="20"/>
                <w:szCs w:val="20"/>
                <w:lang w:eastAsia="ja-JP"/>
              </w:rPr>
              <w:t>63-6</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0EA3DDB" w14:textId="77777777" w:rsidR="00000FC2" w:rsidRPr="006815C9" w:rsidRDefault="00000FC2" w:rsidP="00000FC2">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t>Yes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553E7BB" w14:textId="77777777" w:rsidR="00000FC2" w:rsidRPr="006815C9" w:rsidRDefault="00000FC2" w:rsidP="00000FC2">
            <w:pPr>
              <w:pStyle w:val="TAL"/>
              <w:rPr>
                <w:rFonts w:ascii="Times New Roman" w:eastAsia="Yu Mincho" w:hAnsi="Times New Roman" w:cs="Times New Roman"/>
                <w:sz w:val="20"/>
                <w:szCs w:val="20"/>
                <w:lang w:eastAsia="ja-JP"/>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EEDBD5C" w14:textId="77777777" w:rsidR="00000FC2" w:rsidRPr="006815C9" w:rsidRDefault="00000FC2" w:rsidP="00000FC2">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t>Intra-frequency CSI-RS measurement for candidate cell after the RRC configuration of configured CSI-RS resource(s) and before reception of LTM CSC MAC CE is not supported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18656C1" w14:textId="06E42ADF" w:rsidR="00000FC2" w:rsidRPr="005D3FAF" w:rsidRDefault="00000FC2" w:rsidP="00000FC2">
            <w:pPr>
              <w:pStyle w:val="TAL"/>
              <w:rPr>
                <w:rFonts w:ascii="Times New Roman" w:eastAsia="Yu Mincho" w:hAnsi="Times New Roman" w:cs="Times New Roman"/>
                <w:color w:val="FF0000"/>
                <w:sz w:val="20"/>
                <w:szCs w:val="20"/>
                <w:lang w:eastAsia="ja-JP"/>
              </w:rPr>
            </w:pPr>
            <w:r w:rsidRPr="005D3FAF">
              <w:rPr>
                <w:rFonts w:ascii="Times New Roman" w:eastAsia="Yu Mincho" w:hAnsi="Times New Roman" w:cs="Times New Roman"/>
                <w:color w:val="FF0000"/>
                <w:sz w:val="20"/>
                <w:szCs w:val="20"/>
                <w:lang w:eastAsia="ja-JP"/>
              </w:rPr>
              <w:t>Per band</w:t>
            </w:r>
            <w:r w:rsidR="005D3FAF" w:rsidRPr="005D3FAF">
              <w:rPr>
                <w:rFonts w:ascii="Times New Roman" w:eastAsia="Yu Mincho" w:hAnsi="Times New Roman" w:cs="Times New Roman"/>
                <w:strike/>
                <w:color w:val="FF0000"/>
                <w:sz w:val="20"/>
                <w:szCs w:val="20"/>
                <w:highlight w:val="yellow"/>
                <w:lang w:eastAsia="ja-JP"/>
              </w:rPr>
              <w:t xml:space="preserve"> FFS</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9BAE5E7" w14:textId="4709ADCA" w:rsidR="00000FC2" w:rsidRPr="005D3FAF" w:rsidRDefault="005D3FAF" w:rsidP="00000FC2">
            <w:pPr>
              <w:pStyle w:val="TAL"/>
              <w:rPr>
                <w:rFonts w:ascii="Times New Roman" w:eastAsia="Yu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000FC2" w:rsidRPr="005D3FAF">
              <w:rPr>
                <w:rFonts w:ascii="Times New Roman" w:eastAsia="Yu Mincho" w:hAnsi="Times New Roman" w:cs="Times New Roman"/>
                <w:color w:val="FF0000"/>
                <w:sz w:val="20"/>
                <w:szCs w:val="20"/>
                <w:lang w:eastAsia="ja-JP"/>
              </w:rPr>
              <w:t>No</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212CD2C" w14:textId="5CFC47C7" w:rsidR="00000FC2" w:rsidRPr="005D3FAF" w:rsidRDefault="005D3FAF" w:rsidP="00000FC2">
            <w:pPr>
              <w:pStyle w:val="TAL"/>
              <w:rPr>
                <w:rFonts w:ascii="Times New Roman" w:eastAsia="Yu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000FC2" w:rsidRPr="005D3FAF">
              <w:rPr>
                <w:rFonts w:ascii="Times New Roman" w:eastAsia="Yu Mincho" w:hAnsi="Times New Roman" w:cs="Times New Roman"/>
                <w:color w:val="FF0000"/>
                <w:sz w:val="20"/>
                <w:szCs w:val="20"/>
                <w:lang w:eastAsia="ja-JP"/>
              </w:rPr>
              <w:t>No</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655ED4B" w14:textId="0B2E9E4D" w:rsidR="00000FC2" w:rsidRPr="005D3FAF" w:rsidRDefault="005D3FAF" w:rsidP="00000FC2">
            <w:pPr>
              <w:pStyle w:val="TAL"/>
              <w:rPr>
                <w:rFonts w:ascii="Times New Roman" w:eastAsia="Yu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000FC2" w:rsidRPr="005D3FAF">
              <w:rPr>
                <w:rFonts w:ascii="Times New Roman" w:eastAsia="Yu Mincho" w:hAnsi="Times New Roman" w:cs="Times New Roman"/>
                <w:color w:val="FF0000"/>
                <w:sz w:val="20"/>
                <w:szCs w:val="20"/>
                <w:lang w:eastAsia="ja-JP"/>
              </w:rPr>
              <w:t>n/a</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2DB09EC2" w14:textId="3025F621" w:rsidR="00000FC2" w:rsidRPr="009960BB" w:rsidRDefault="00000FC2" w:rsidP="00000FC2">
            <w:pPr>
              <w:rPr>
                <w:rFonts w:ascii="Times New Roman" w:hAnsi="Times New Roman" w:cs="Times New Roman"/>
                <w:color w:val="FF0000"/>
                <w:sz w:val="20"/>
                <w:szCs w:val="20"/>
              </w:rPr>
            </w:pPr>
            <w:r w:rsidRPr="009960BB">
              <w:rPr>
                <w:rFonts w:ascii="Times New Roman" w:hAnsi="Times New Roman" w:cs="Times New Roman"/>
                <w:color w:val="FF0000"/>
                <w:sz w:val="20"/>
                <w:szCs w:val="20"/>
              </w:rPr>
              <w:t>Component 2 candidate values: {1,2,…8}</w:t>
            </w:r>
          </w:p>
          <w:p w14:paraId="6BC74799" w14:textId="77777777" w:rsidR="00000FC2" w:rsidRPr="009960BB" w:rsidRDefault="00000FC2" w:rsidP="00000FC2">
            <w:pPr>
              <w:rPr>
                <w:rFonts w:ascii="Times New Roman" w:hAnsi="Times New Roman" w:cs="Times New Roman"/>
                <w:color w:val="FF0000"/>
                <w:sz w:val="20"/>
                <w:szCs w:val="20"/>
              </w:rPr>
            </w:pPr>
          </w:p>
          <w:p w14:paraId="5712B197" w14:textId="3A8AF6F5" w:rsidR="00000FC2" w:rsidRPr="009960BB" w:rsidRDefault="00000FC2" w:rsidP="00000FC2">
            <w:pPr>
              <w:rPr>
                <w:rFonts w:ascii="Times New Roman" w:hAnsi="Times New Roman" w:cs="Times New Roman"/>
                <w:color w:val="FF0000"/>
                <w:sz w:val="20"/>
                <w:szCs w:val="20"/>
              </w:rPr>
            </w:pPr>
            <w:r w:rsidRPr="009960BB">
              <w:rPr>
                <w:rFonts w:ascii="Times New Roman" w:hAnsi="Times New Roman" w:cs="Times New Roman"/>
                <w:color w:val="FF0000"/>
                <w:sz w:val="20"/>
                <w:szCs w:val="20"/>
              </w:rPr>
              <w:t>Component 3 candidate values: {1,2,..</w:t>
            </w:r>
            <w:r w:rsidR="00A40091" w:rsidRPr="009960BB">
              <w:rPr>
                <w:rFonts w:ascii="Times New Roman" w:hAnsi="Times New Roman" w:cs="Times New Roman"/>
                <w:color w:val="FF0000"/>
                <w:sz w:val="20"/>
                <w:szCs w:val="20"/>
              </w:rPr>
              <w:t>.64</w:t>
            </w:r>
            <w:r w:rsidRPr="009960BB">
              <w:rPr>
                <w:rFonts w:ascii="Times New Roman" w:hAnsi="Times New Roman" w:cs="Times New Roman"/>
                <w:color w:val="FF0000"/>
                <w:sz w:val="20"/>
                <w:szCs w:val="20"/>
              </w:rPr>
              <w:t>}</w:t>
            </w:r>
          </w:p>
          <w:p w14:paraId="7686320E" w14:textId="7CC265B4" w:rsidR="00000FC2" w:rsidRPr="009960BB" w:rsidRDefault="00000FC2" w:rsidP="00000FC2">
            <w:pPr>
              <w:rPr>
                <w:rFonts w:ascii="Times New Roman" w:hAnsi="Times New Roman" w:cs="Times New Roman"/>
                <w:color w:val="FF0000"/>
                <w:sz w:val="20"/>
                <w:szCs w:val="20"/>
              </w:rPr>
            </w:pPr>
            <w:r w:rsidRPr="009960BB">
              <w:rPr>
                <w:rFonts w:ascii="Times New Roman" w:hAnsi="Times New Roman" w:cs="Times New Roman"/>
                <w:color w:val="FF0000"/>
                <w:sz w:val="20"/>
                <w:szCs w:val="20"/>
              </w:rPr>
              <w:t xml:space="preserve">Component </w:t>
            </w:r>
            <w:r w:rsidR="005E1978" w:rsidRPr="009960BB">
              <w:rPr>
                <w:rFonts w:ascii="Times New Roman" w:hAnsi="Times New Roman" w:cs="Times New Roman"/>
                <w:color w:val="FF0000"/>
                <w:sz w:val="20"/>
                <w:szCs w:val="20"/>
              </w:rPr>
              <w:t>4</w:t>
            </w:r>
            <w:r w:rsidRPr="009960BB">
              <w:rPr>
                <w:rFonts w:ascii="Times New Roman" w:hAnsi="Times New Roman" w:cs="Times New Roman"/>
                <w:color w:val="FF0000"/>
                <w:sz w:val="20"/>
                <w:szCs w:val="20"/>
              </w:rPr>
              <w:t xml:space="preserve"> candidate values: {yes, no}</w:t>
            </w:r>
          </w:p>
          <w:p w14:paraId="097D4E0F" w14:textId="77777777" w:rsidR="00000FC2" w:rsidRPr="005D3FAF" w:rsidRDefault="00000FC2" w:rsidP="00000FC2">
            <w:pPr>
              <w:pStyle w:val="TAL"/>
              <w:rPr>
                <w:rFonts w:ascii="Times New Roman" w:hAnsi="Times New Roman" w:cs="Times New Roman"/>
                <w:color w:val="FF0000"/>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72859EF" w14:textId="77777777" w:rsidR="00000FC2" w:rsidRPr="006815C9" w:rsidRDefault="00000FC2" w:rsidP="00000FC2">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t>Optional with capability signaling</w:t>
            </w:r>
          </w:p>
        </w:tc>
      </w:tr>
    </w:tbl>
    <w:p w14:paraId="771F692F" w14:textId="77777777" w:rsidR="009530B5" w:rsidRDefault="009530B5" w:rsidP="00E4619E">
      <w:pPr>
        <w:rPr>
          <w:sz w:val="20"/>
          <w:szCs w:val="20"/>
        </w:rPr>
      </w:pPr>
    </w:p>
    <w:p w14:paraId="1B985B88" w14:textId="77777777" w:rsidR="00703123" w:rsidRDefault="00703123" w:rsidP="00E4619E">
      <w:pPr>
        <w:rPr>
          <w:sz w:val="20"/>
          <w:szCs w:val="20"/>
        </w:rPr>
      </w:pPr>
    </w:p>
    <w:p w14:paraId="6E129791" w14:textId="77777777" w:rsidR="00703123" w:rsidRDefault="00703123" w:rsidP="00E4619E">
      <w:pPr>
        <w:rPr>
          <w:sz w:val="20"/>
          <w:szCs w:val="20"/>
        </w:rPr>
      </w:pPr>
    </w:p>
    <w:p w14:paraId="6C36D92C" w14:textId="77777777" w:rsidR="00703123" w:rsidRDefault="00703123" w:rsidP="00E4619E">
      <w:pPr>
        <w:rPr>
          <w:sz w:val="20"/>
          <w:szCs w:val="20"/>
        </w:rPr>
      </w:pPr>
    </w:p>
    <w:p w14:paraId="33195E04" w14:textId="77777777" w:rsidR="00703123" w:rsidRDefault="00703123" w:rsidP="00E4619E">
      <w:pPr>
        <w:rPr>
          <w:sz w:val="20"/>
          <w:szCs w:val="20"/>
        </w:rPr>
      </w:pPr>
    </w:p>
    <w:p w14:paraId="65D9EC65" w14:textId="77777777" w:rsidR="00703123" w:rsidRDefault="00703123" w:rsidP="00E4619E">
      <w:pPr>
        <w:rPr>
          <w:sz w:val="20"/>
          <w:szCs w:val="20"/>
        </w:rPr>
      </w:pPr>
    </w:p>
    <w:p w14:paraId="0E90A279" w14:textId="77777777" w:rsidR="00703123" w:rsidRDefault="00703123" w:rsidP="00E4619E">
      <w:pPr>
        <w:rPr>
          <w:sz w:val="20"/>
          <w:szCs w:val="20"/>
        </w:rPr>
      </w:pPr>
    </w:p>
    <w:p w14:paraId="1F9375ED" w14:textId="77777777" w:rsidR="00703123" w:rsidRDefault="00703123" w:rsidP="00E4619E">
      <w:pPr>
        <w:rPr>
          <w:sz w:val="20"/>
          <w:szCs w:val="20"/>
        </w:rPr>
      </w:pPr>
    </w:p>
    <w:p w14:paraId="1B9EBB89" w14:textId="77777777" w:rsidR="00703123" w:rsidRDefault="00703123" w:rsidP="00E4619E">
      <w:pPr>
        <w:rPr>
          <w:sz w:val="20"/>
          <w:szCs w:val="20"/>
        </w:rPr>
      </w:pPr>
    </w:p>
    <w:p w14:paraId="4C91626B" w14:textId="77777777" w:rsidR="00703123" w:rsidRDefault="00703123" w:rsidP="00E4619E">
      <w:pPr>
        <w:rPr>
          <w:sz w:val="20"/>
          <w:szCs w:val="20"/>
        </w:rPr>
      </w:pPr>
    </w:p>
    <w:p w14:paraId="4D8FFC5C" w14:textId="77777777" w:rsidR="00703123" w:rsidRDefault="00703123" w:rsidP="00E4619E">
      <w:pPr>
        <w:rPr>
          <w:sz w:val="20"/>
          <w:szCs w:val="20"/>
        </w:rPr>
      </w:pPr>
    </w:p>
    <w:p w14:paraId="3024BAF4" w14:textId="77777777" w:rsidR="00DD2A59" w:rsidRDefault="00DD2A59" w:rsidP="00E4619E">
      <w:pPr>
        <w:rPr>
          <w:sz w:val="20"/>
          <w:szCs w:val="20"/>
        </w:rPr>
      </w:pPr>
    </w:p>
    <w:p w14:paraId="01169672" w14:textId="77777777" w:rsidR="00DD2A59" w:rsidRDefault="00DD2A59" w:rsidP="00E4619E">
      <w:pPr>
        <w:rPr>
          <w:sz w:val="20"/>
          <w:szCs w:val="20"/>
        </w:rPr>
      </w:pPr>
    </w:p>
    <w:p w14:paraId="5446D230" w14:textId="77777777" w:rsidR="00DD2A59" w:rsidRDefault="00DD2A59" w:rsidP="00E4619E">
      <w:pPr>
        <w:rPr>
          <w:sz w:val="20"/>
          <w:szCs w:val="20"/>
        </w:rPr>
      </w:pPr>
    </w:p>
    <w:p w14:paraId="0E2D7064" w14:textId="77777777" w:rsidR="00DD2A59" w:rsidRDefault="00DD2A59" w:rsidP="00E4619E">
      <w:pPr>
        <w:rPr>
          <w:sz w:val="20"/>
          <w:szCs w:val="20"/>
        </w:rPr>
      </w:pPr>
    </w:p>
    <w:p w14:paraId="4D381784" w14:textId="77777777" w:rsidR="00DD2A59" w:rsidRDefault="00DD2A59" w:rsidP="00E4619E">
      <w:pPr>
        <w:rPr>
          <w:sz w:val="20"/>
          <w:szCs w:val="20"/>
        </w:rPr>
      </w:pPr>
    </w:p>
    <w:p w14:paraId="02C562BA" w14:textId="77777777" w:rsidR="00DD2A59" w:rsidRDefault="00DD2A59" w:rsidP="00E4619E">
      <w:pPr>
        <w:rPr>
          <w:sz w:val="20"/>
          <w:szCs w:val="20"/>
        </w:rPr>
      </w:pPr>
    </w:p>
    <w:p w14:paraId="21596018" w14:textId="77777777" w:rsidR="00703123" w:rsidRDefault="00703123" w:rsidP="00E4619E">
      <w:pPr>
        <w:rPr>
          <w:sz w:val="20"/>
          <w:szCs w:val="20"/>
        </w:rPr>
      </w:pPr>
    </w:p>
    <w:p w14:paraId="7117488E" w14:textId="77777777" w:rsidR="00703123" w:rsidRDefault="00703123" w:rsidP="00703123"/>
    <w:p w14:paraId="69693AAE" w14:textId="77777777" w:rsidR="00DD2A59" w:rsidRDefault="00DD2A59" w:rsidP="00703123">
      <w:pPr>
        <w:pStyle w:val="Heading1"/>
        <w:pBdr>
          <w:top w:val="single" w:sz="4" w:space="1" w:color="auto"/>
        </w:pBdr>
        <w:jc w:val="both"/>
        <w:rPr>
          <w:lang w:val="en-US"/>
        </w:rPr>
        <w:sectPr w:rsidR="00DD2A59" w:rsidSect="00DD2A59">
          <w:footnotePr>
            <w:numRestart w:val="eachSect"/>
          </w:footnotePr>
          <w:pgSz w:w="23760" w:h="16560" w:orient="landscape" w:code="1"/>
          <w:pgMar w:top="1440" w:right="1440" w:bottom="1440" w:left="1440" w:header="677" w:footer="562" w:gutter="0"/>
          <w:cols w:space="720"/>
          <w:docGrid w:linePitch="326"/>
        </w:sectPr>
      </w:pPr>
    </w:p>
    <w:p w14:paraId="17D7BDE6" w14:textId="3571FD83" w:rsidR="002F6CCE" w:rsidRPr="00B628C5" w:rsidRDefault="00085A2D" w:rsidP="00703123">
      <w:pPr>
        <w:pStyle w:val="Heading1"/>
        <w:pBdr>
          <w:top w:val="single" w:sz="4" w:space="1" w:color="auto"/>
        </w:pBdr>
        <w:jc w:val="both"/>
        <w:rPr>
          <w:lang w:val="en-US"/>
        </w:rPr>
      </w:pPr>
      <w:r w:rsidRPr="00B628C5">
        <w:rPr>
          <w:lang w:val="en-US"/>
        </w:rPr>
        <w:lastRenderedPageBreak/>
        <w:t>Conclusion</w:t>
      </w:r>
    </w:p>
    <w:p w14:paraId="2D672D07" w14:textId="77777777" w:rsidR="00BD6455" w:rsidRPr="00B628C5" w:rsidRDefault="00BD6455" w:rsidP="00BD6455">
      <w:pPr>
        <w:rPr>
          <w:rFonts w:ascii="Times New Roman" w:eastAsiaTheme="minorHAnsi" w:hAnsi="Times New Roman" w:cs="Times New Roman"/>
          <w:sz w:val="20"/>
          <w:szCs w:val="20"/>
        </w:rPr>
      </w:pPr>
      <w:r w:rsidRPr="00B628C5">
        <w:rPr>
          <w:rFonts w:ascii="Times New Roman" w:hAnsi="Times New Roman" w:cs="Times New Roman"/>
          <w:sz w:val="20"/>
          <w:szCs w:val="20"/>
        </w:rPr>
        <w:t>In this contribution we make the following observations and proposals:</w:t>
      </w:r>
    </w:p>
    <w:p w14:paraId="4813CF14" w14:textId="77777777" w:rsidR="007D4FD7" w:rsidRPr="00B628C5" w:rsidRDefault="007D4FD7" w:rsidP="007D4FD7">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Proposal 1: Consider the following updates to FG 63-1:</w:t>
      </w:r>
    </w:p>
    <w:p w14:paraId="3AFC1925" w14:textId="77777777" w:rsidR="007D4FD7" w:rsidRPr="00B628C5" w:rsidRDefault="007D4FD7" w:rsidP="007D4FD7">
      <w:pPr>
        <w:numPr>
          <w:ilvl w:val="0"/>
          <w:numId w:val="22"/>
        </w:num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Component 2 candidate values: {1,2,3,4,5,6,7,8}</w:t>
      </w:r>
    </w:p>
    <w:p w14:paraId="745D62FA" w14:textId="77777777" w:rsidR="007D4FD7" w:rsidRPr="00B628C5" w:rsidRDefault="007D4FD7" w:rsidP="007D4FD7">
      <w:pPr>
        <w:numPr>
          <w:ilvl w:val="0"/>
          <w:numId w:val="22"/>
        </w:numPr>
        <w:spacing w:after="0"/>
        <w:jc w:val="both"/>
        <w:rPr>
          <w:rFonts w:ascii="Times New Roman" w:hAnsi="Times New Roman" w:cs="Times New Roman"/>
          <w:b/>
          <w:bCs/>
          <w:color w:val="000000" w:themeColor="text1"/>
          <w:sz w:val="20"/>
          <w:szCs w:val="20"/>
        </w:rPr>
      </w:pPr>
      <w:r w:rsidRPr="00B628C5">
        <w:rPr>
          <w:rFonts w:ascii="Times New Roman" w:hAnsi="Times New Roman" w:cs="Times New Roman"/>
          <w:b/>
          <w:bCs/>
          <w:color w:val="000000" w:themeColor="text1"/>
          <w:sz w:val="20"/>
          <w:szCs w:val="20"/>
        </w:rPr>
        <w:t xml:space="preserve">Component 4 candidate values: L: {1, 2,3,4}, M: {1, 2,3,4}, M </w:t>
      </w:r>
      <w:r w:rsidRPr="00B628C5">
        <w:rPr>
          <w:rFonts w:ascii="Times New Roman" w:hAnsi="Times New Roman" w:cs="Times New Roman"/>
          <w:b/>
          <w:bCs/>
          <w:sz w:val="20"/>
          <w:szCs w:val="20"/>
        </w:rPr>
        <w:sym w:font="Symbol" w:char="F0B4"/>
      </w:r>
      <w:r w:rsidRPr="00B628C5">
        <w:rPr>
          <w:rFonts w:ascii="Times New Roman" w:hAnsi="Times New Roman" w:cs="Times New Roman"/>
          <w:b/>
          <w:bCs/>
          <w:color w:val="000000" w:themeColor="text1"/>
          <w:sz w:val="20"/>
          <w:szCs w:val="20"/>
        </w:rPr>
        <w:t xml:space="preserve"> L: {1,2,3,4, 6, 8, 9, 12, 16}</w:t>
      </w:r>
    </w:p>
    <w:p w14:paraId="3DAAF60D" w14:textId="77777777" w:rsidR="007D4FD7" w:rsidRPr="00B628C5" w:rsidRDefault="007D4FD7" w:rsidP="007D4FD7">
      <w:pPr>
        <w:numPr>
          <w:ilvl w:val="0"/>
          <w:numId w:val="22"/>
        </w:numPr>
        <w:spacing w:after="0"/>
        <w:jc w:val="both"/>
        <w:rPr>
          <w:rFonts w:ascii="Times New Roman" w:hAnsi="Times New Roman" w:cs="Times New Roman"/>
          <w:b/>
          <w:bCs/>
          <w:color w:val="000000" w:themeColor="text1"/>
          <w:sz w:val="20"/>
          <w:szCs w:val="20"/>
        </w:rPr>
      </w:pPr>
      <w:r w:rsidRPr="00B628C5">
        <w:rPr>
          <w:rFonts w:ascii="Times New Roman" w:hAnsi="Times New Roman" w:cs="Times New Roman"/>
          <w:b/>
          <w:bCs/>
          <w:color w:val="000000" w:themeColor="text1"/>
          <w:sz w:val="20"/>
          <w:szCs w:val="20"/>
        </w:rPr>
        <w:t>Component 5 candidate values: Aperiodic: {0,1,2,3,4}, Periodic: {1,2,3,4}, Semi-persistent: {0,1,2,3,4}</w:t>
      </w:r>
    </w:p>
    <w:p w14:paraId="62AE137B" w14:textId="77777777" w:rsidR="007D4FD7" w:rsidRPr="00B628C5" w:rsidRDefault="007D4FD7" w:rsidP="007D4FD7">
      <w:pPr>
        <w:numPr>
          <w:ilvl w:val="0"/>
          <w:numId w:val="22"/>
        </w:num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Pre-requisite FGs: 2-21 or 2-22 or 2-23 or 2-23a.</w:t>
      </w:r>
    </w:p>
    <w:p w14:paraId="4B2E4FD1" w14:textId="77777777" w:rsidR="007D4FD7" w:rsidRPr="00B628C5" w:rsidRDefault="007D4FD7" w:rsidP="007D4FD7">
      <w:pPr>
        <w:numPr>
          <w:ilvl w:val="0"/>
          <w:numId w:val="22"/>
        </w:numPr>
        <w:jc w:val="both"/>
        <w:rPr>
          <w:rFonts w:ascii="Times New Roman" w:hAnsi="Times New Roman" w:cs="Times New Roman"/>
          <w:color w:val="000000" w:themeColor="text1"/>
          <w:sz w:val="20"/>
          <w:szCs w:val="20"/>
        </w:rPr>
      </w:pPr>
      <w:r w:rsidRPr="00B628C5">
        <w:rPr>
          <w:rFonts w:ascii="Times New Roman" w:hAnsi="Times New Roman" w:cs="Times New Roman"/>
          <w:b/>
          <w:bCs/>
          <w:sz w:val="20"/>
          <w:szCs w:val="20"/>
        </w:rPr>
        <w:t>FG type: Per BC</w:t>
      </w:r>
    </w:p>
    <w:p w14:paraId="4AB8E19D" w14:textId="77777777" w:rsidR="007D4FD7" w:rsidRPr="00B628C5" w:rsidRDefault="007D4FD7" w:rsidP="007D4FD7">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Proposal 2: Consider the following updates to FG 63-2:</w:t>
      </w:r>
    </w:p>
    <w:p w14:paraId="31B411F6" w14:textId="77777777" w:rsidR="007D4FD7" w:rsidRPr="00B628C5" w:rsidRDefault="007D4FD7" w:rsidP="007D4FD7">
      <w:pPr>
        <w:numPr>
          <w:ilvl w:val="0"/>
          <w:numId w:val="22"/>
        </w:num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Pre-requisite FGs: 63-1</w:t>
      </w:r>
    </w:p>
    <w:p w14:paraId="6421E09C" w14:textId="77777777" w:rsidR="007D4FD7" w:rsidRPr="00B628C5" w:rsidRDefault="007D4FD7" w:rsidP="007D4FD7">
      <w:pPr>
        <w:numPr>
          <w:ilvl w:val="0"/>
          <w:numId w:val="22"/>
        </w:num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Delete component 2 and component 3</w:t>
      </w:r>
    </w:p>
    <w:p w14:paraId="02B29D23" w14:textId="77777777" w:rsidR="007D4FD7" w:rsidRPr="00B628C5" w:rsidRDefault="007D4FD7" w:rsidP="007D4FD7">
      <w:pPr>
        <w:numPr>
          <w:ilvl w:val="0"/>
          <w:numId w:val="22"/>
        </w:numPr>
        <w:spacing w:after="0"/>
        <w:jc w:val="both"/>
        <w:rPr>
          <w:rFonts w:ascii="Times New Roman" w:hAnsi="Times New Roman" w:cs="Times New Roman"/>
          <w:color w:val="000000" w:themeColor="text1"/>
          <w:sz w:val="20"/>
          <w:szCs w:val="20"/>
        </w:rPr>
      </w:pPr>
      <w:r w:rsidRPr="00B628C5">
        <w:rPr>
          <w:rFonts w:ascii="Times New Roman" w:hAnsi="Times New Roman" w:cs="Times New Roman"/>
          <w:b/>
          <w:bCs/>
          <w:sz w:val="20"/>
          <w:szCs w:val="20"/>
        </w:rPr>
        <w:t>FG type: Per BC</w:t>
      </w:r>
    </w:p>
    <w:p w14:paraId="194300BD" w14:textId="77777777" w:rsidR="007D4FD7" w:rsidRPr="00B628C5" w:rsidRDefault="007D4FD7" w:rsidP="007D4FD7">
      <w:pPr>
        <w:numPr>
          <w:ilvl w:val="0"/>
          <w:numId w:val="22"/>
        </w:numPr>
        <w:spacing w:after="0"/>
        <w:jc w:val="both"/>
        <w:rPr>
          <w:rFonts w:ascii="Times New Roman" w:hAnsi="Times New Roman" w:cs="Times New Roman"/>
          <w:b/>
          <w:bCs/>
          <w:color w:val="000000" w:themeColor="text1"/>
          <w:sz w:val="20"/>
          <w:szCs w:val="20"/>
        </w:rPr>
      </w:pPr>
      <w:r w:rsidRPr="00B628C5">
        <w:rPr>
          <w:rFonts w:ascii="Times New Roman" w:hAnsi="Times New Roman" w:cs="Times New Roman"/>
          <w:b/>
          <w:bCs/>
          <w:sz w:val="20"/>
          <w:szCs w:val="20"/>
        </w:rPr>
        <w:t xml:space="preserve">Component 4 (which will become component 2 after the removal of component 2 and 3) candidate values: </w:t>
      </w:r>
      <w:r w:rsidRPr="00B628C5">
        <w:rPr>
          <w:rFonts w:ascii="Times New Roman" w:hAnsi="Times New Roman" w:cs="Times New Roman"/>
          <w:b/>
          <w:bCs/>
          <w:color w:val="000000" w:themeColor="text1"/>
          <w:sz w:val="20"/>
          <w:szCs w:val="20"/>
        </w:rPr>
        <w:t>Aperiodic: {1,2,3,4}, Semi-persistent: {0,1,2,3,4}.</w:t>
      </w:r>
    </w:p>
    <w:p w14:paraId="1D03FA0A" w14:textId="77777777" w:rsidR="00DD2A59" w:rsidRDefault="007D4FD7" w:rsidP="00DD2A59">
      <w:pPr>
        <w:spacing w:before="240"/>
        <w:rPr>
          <w:rFonts w:ascii="Times New Roman" w:hAnsi="Times New Roman" w:cs="Times New Roman"/>
          <w:b/>
          <w:bCs/>
          <w:sz w:val="20"/>
          <w:szCs w:val="20"/>
        </w:rPr>
      </w:pPr>
      <w:r w:rsidRPr="00B628C5">
        <w:rPr>
          <w:rFonts w:ascii="Times New Roman" w:hAnsi="Times New Roman" w:cs="Times New Roman"/>
          <w:b/>
          <w:bCs/>
          <w:sz w:val="20"/>
          <w:szCs w:val="20"/>
        </w:rPr>
        <w:t>Proposal 3: FGs 45-3, 45-3a, 45-4, and 45-4a should be the pre-re</w:t>
      </w:r>
      <w:r w:rsidR="00C70DB4">
        <w:rPr>
          <w:rFonts w:ascii="Times New Roman" w:hAnsi="Times New Roman" w:cs="Times New Roman"/>
          <w:b/>
          <w:bCs/>
          <w:sz w:val="20"/>
          <w:szCs w:val="20"/>
        </w:rPr>
        <w:t>quisit</w:t>
      </w:r>
      <w:r w:rsidRPr="00B628C5">
        <w:rPr>
          <w:rFonts w:ascii="Times New Roman" w:hAnsi="Times New Roman" w:cs="Times New Roman"/>
          <w:b/>
          <w:bCs/>
          <w:sz w:val="20"/>
          <w:szCs w:val="20"/>
        </w:rPr>
        <w:t>e or FGs 63-3, 63-3a, 63-4, and 63-4a, respectively.</w:t>
      </w:r>
    </w:p>
    <w:p w14:paraId="2A89F769" w14:textId="7DAE2665" w:rsidR="00481254" w:rsidRPr="00B628C5" w:rsidRDefault="00481254" w:rsidP="00DD2A59">
      <w:pPr>
        <w:spacing w:before="240"/>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6</w:t>
      </w:r>
      <w:r w:rsidRPr="00B628C5">
        <w:rPr>
          <w:rFonts w:ascii="Times New Roman" w:hAnsi="Times New Roman" w:cs="Times New Roman"/>
          <w:b/>
          <w:bCs/>
          <w:sz w:val="20"/>
          <w:szCs w:val="20"/>
        </w:rPr>
        <w:t>:</w:t>
      </w:r>
    </w:p>
    <w:p w14:paraId="09E535CA" w14:textId="77777777" w:rsidR="00481254" w:rsidRPr="00B628C5" w:rsidRDefault="00481254" w:rsidP="00481254">
      <w:pPr>
        <w:numPr>
          <w:ilvl w:val="0"/>
          <w:numId w:val="22"/>
        </w:numPr>
        <w:spacing w:after="0"/>
        <w:jc w:val="both"/>
        <w:rPr>
          <w:rFonts w:ascii="Times New Roman" w:hAnsi="Times New Roman" w:cs="Times New Roman"/>
          <w:b/>
          <w:bCs/>
          <w:sz w:val="20"/>
          <w:szCs w:val="20"/>
        </w:rPr>
      </w:pPr>
      <w:r>
        <w:rPr>
          <w:rFonts w:ascii="Times New Roman" w:hAnsi="Times New Roman" w:cs="Times New Roman"/>
          <w:b/>
          <w:bCs/>
          <w:sz w:val="20"/>
          <w:szCs w:val="20"/>
        </w:rPr>
        <w:t>No pre-requisite FG</w:t>
      </w:r>
    </w:p>
    <w:p w14:paraId="394D342A" w14:textId="77777777" w:rsidR="00481254" w:rsidRDefault="00481254" w:rsidP="00481254">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2 is updated to </w:t>
      </w:r>
      <w:r w:rsidRPr="003E325E">
        <w:rPr>
          <w:rFonts w:ascii="Times New Roman" w:hAnsi="Times New Roman" w:cs="Times New Roman"/>
          <w:b/>
          <w:bCs/>
          <w:i/>
          <w:iCs/>
          <w:color w:val="000000" w:themeColor="text1"/>
          <w:sz w:val="20"/>
          <w:szCs w:val="20"/>
        </w:rPr>
        <w:t>Maximum number of the CSI-RS resources associated with the cell indicated in the CSC</w:t>
      </w:r>
      <w:r w:rsidRPr="00265F1B">
        <w:rPr>
          <w:rFonts w:ascii="Times New Roman" w:hAnsi="Times New Roman" w:cs="Times New Roman"/>
          <w:b/>
          <w:bCs/>
          <w:color w:val="000000" w:themeColor="text1"/>
          <w:sz w:val="20"/>
          <w:szCs w:val="20"/>
        </w:rPr>
        <w:t xml:space="preserve"> </w:t>
      </w:r>
    </w:p>
    <w:p w14:paraId="61D7086C" w14:textId="77777777" w:rsidR="00481254" w:rsidRDefault="00481254" w:rsidP="00481254">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Delete component 3</w:t>
      </w:r>
    </w:p>
    <w:p w14:paraId="116AF6EC" w14:textId="77777777" w:rsidR="00481254" w:rsidRDefault="00481254" w:rsidP="00481254">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Add new components:</w:t>
      </w:r>
    </w:p>
    <w:p w14:paraId="4F8F6D7C" w14:textId="465BB609" w:rsidR="00481254" w:rsidRPr="003E325E" w:rsidRDefault="00481254" w:rsidP="00481254">
      <w:pPr>
        <w:numPr>
          <w:ilvl w:val="2"/>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3: </w:t>
      </w:r>
      <w:r w:rsidRPr="003E325E">
        <w:rPr>
          <w:rFonts w:ascii="Times New Roman" w:hAnsi="Times New Roman" w:cs="Times New Roman"/>
          <w:b/>
          <w:bCs/>
          <w:color w:val="000000" w:themeColor="text1"/>
          <w:sz w:val="20"/>
          <w:szCs w:val="20"/>
        </w:rPr>
        <w:t xml:space="preserve">Maximum Rank </w:t>
      </w:r>
    </w:p>
    <w:p w14:paraId="4C681F43" w14:textId="77777777" w:rsidR="00481254" w:rsidRDefault="00481254" w:rsidP="00481254">
      <w:pPr>
        <w:numPr>
          <w:ilvl w:val="2"/>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4: </w:t>
      </w:r>
      <w:r w:rsidRPr="003E325E">
        <w:rPr>
          <w:rFonts w:ascii="Times New Roman" w:hAnsi="Times New Roman" w:cs="Times New Roman"/>
          <w:b/>
          <w:bCs/>
          <w:color w:val="000000" w:themeColor="text1"/>
          <w:sz w:val="20"/>
          <w:szCs w:val="20"/>
        </w:rPr>
        <w:t xml:space="preserve">Maximum number of CSI-RS ports of CSI-RS resource(s) associated with a CSI report configuration </w:t>
      </w:r>
    </w:p>
    <w:p w14:paraId="518438C9" w14:textId="77777777" w:rsidR="00481254" w:rsidRDefault="00481254" w:rsidP="00481254">
      <w:pPr>
        <w:numPr>
          <w:ilvl w:val="2"/>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Component 5: Support SP CSI-RSs</w:t>
      </w:r>
    </w:p>
    <w:p w14:paraId="588362FD" w14:textId="77777777" w:rsidR="00481254" w:rsidRPr="004E1298" w:rsidRDefault="00481254" w:rsidP="00481254">
      <w:pPr>
        <w:numPr>
          <w:ilvl w:val="0"/>
          <w:numId w:val="22"/>
        </w:numPr>
        <w:jc w:val="both"/>
        <w:rPr>
          <w:rFonts w:ascii="Times New Roman" w:hAnsi="Times New Roman" w:cs="Times New Roman"/>
          <w:color w:val="000000" w:themeColor="text1"/>
          <w:sz w:val="20"/>
          <w:szCs w:val="20"/>
        </w:rPr>
      </w:pPr>
      <w:r w:rsidRPr="00B628C5">
        <w:rPr>
          <w:rFonts w:ascii="Times New Roman" w:hAnsi="Times New Roman" w:cs="Times New Roman"/>
          <w:b/>
          <w:bCs/>
          <w:sz w:val="20"/>
          <w:szCs w:val="20"/>
        </w:rPr>
        <w:t xml:space="preserve">FG type: Per </w:t>
      </w:r>
      <w:r>
        <w:rPr>
          <w:rFonts w:ascii="Times New Roman" w:hAnsi="Times New Roman" w:cs="Times New Roman"/>
          <w:b/>
          <w:bCs/>
          <w:sz w:val="20"/>
          <w:szCs w:val="20"/>
        </w:rPr>
        <w:t>band</w:t>
      </w:r>
    </w:p>
    <w:p w14:paraId="43797A4C" w14:textId="77777777" w:rsidR="00481254" w:rsidRPr="00B628C5" w:rsidRDefault="00481254" w:rsidP="00481254">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7</w:t>
      </w:r>
      <w:r w:rsidRPr="00B628C5">
        <w:rPr>
          <w:rFonts w:ascii="Times New Roman" w:hAnsi="Times New Roman" w:cs="Times New Roman"/>
          <w:b/>
          <w:bCs/>
          <w:sz w:val="20"/>
          <w:szCs w:val="20"/>
        </w:rPr>
        <w:t>:</w:t>
      </w:r>
    </w:p>
    <w:p w14:paraId="26558F27" w14:textId="77777777" w:rsidR="00481254" w:rsidRPr="003E325E" w:rsidRDefault="00481254" w:rsidP="00481254">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2 is updated to </w:t>
      </w:r>
      <w:r w:rsidRPr="003E325E">
        <w:rPr>
          <w:rFonts w:ascii="Times New Roman" w:hAnsi="Times New Roman" w:cs="Times New Roman"/>
          <w:b/>
          <w:bCs/>
          <w:i/>
          <w:iCs/>
          <w:color w:val="000000" w:themeColor="text1"/>
          <w:sz w:val="20"/>
          <w:szCs w:val="20"/>
        </w:rPr>
        <w:t>Maximum number of the RRC configured candidate cells for CSI measurement before LTM CSC MAC CE</w:t>
      </w:r>
    </w:p>
    <w:p w14:paraId="3B6180F8" w14:textId="77777777" w:rsidR="00481254" w:rsidRPr="000C6ED9" w:rsidRDefault="00481254" w:rsidP="00481254">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Component 3 is updated to </w:t>
      </w:r>
      <w:r w:rsidRPr="003E325E">
        <w:rPr>
          <w:rFonts w:ascii="Times New Roman" w:hAnsi="Times New Roman" w:cs="Times New Roman"/>
          <w:b/>
          <w:bCs/>
          <w:i/>
          <w:iCs/>
          <w:color w:val="000000" w:themeColor="text1"/>
          <w:sz w:val="20"/>
          <w:szCs w:val="20"/>
        </w:rPr>
        <w:t>Maximum number of the CSI-RS resources per candidate cell for CSI measurement before LTM CSC MAC CE</w:t>
      </w:r>
    </w:p>
    <w:p w14:paraId="269D6D9B" w14:textId="77777777" w:rsidR="00481254" w:rsidRDefault="00481254" w:rsidP="00481254">
      <w:pPr>
        <w:numPr>
          <w:ilvl w:val="0"/>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Add a new component: </w:t>
      </w:r>
    </w:p>
    <w:p w14:paraId="16DA6EFE" w14:textId="77777777" w:rsidR="00481254" w:rsidRDefault="00481254" w:rsidP="00481254">
      <w:pPr>
        <w:numPr>
          <w:ilvl w:val="2"/>
          <w:numId w:val="22"/>
        </w:numPr>
        <w:spacing w:after="0"/>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Component 4: Support SP CSI-RSs</w:t>
      </w:r>
    </w:p>
    <w:p w14:paraId="499E4A1D" w14:textId="77CD3796" w:rsidR="007D4FD7" w:rsidRPr="00481254" w:rsidRDefault="00481254" w:rsidP="00481254">
      <w:pPr>
        <w:numPr>
          <w:ilvl w:val="0"/>
          <w:numId w:val="22"/>
        </w:numPr>
        <w:jc w:val="both"/>
        <w:rPr>
          <w:rFonts w:ascii="Times New Roman" w:hAnsi="Times New Roman" w:cs="Times New Roman"/>
          <w:b/>
          <w:bCs/>
          <w:color w:val="000000" w:themeColor="text1"/>
          <w:sz w:val="20"/>
          <w:szCs w:val="20"/>
        </w:rPr>
      </w:pPr>
      <w:r w:rsidRPr="00481254">
        <w:rPr>
          <w:rFonts w:ascii="Times New Roman" w:hAnsi="Times New Roman" w:cs="Times New Roman"/>
          <w:b/>
          <w:bCs/>
          <w:sz w:val="20"/>
          <w:szCs w:val="20"/>
        </w:rPr>
        <w:t>FG type: Per band</w:t>
      </w:r>
    </w:p>
    <w:p w14:paraId="45DEF19D" w14:textId="58CF9539" w:rsidR="00481254" w:rsidRPr="00481254" w:rsidRDefault="00481254" w:rsidP="00481254">
      <w:pPr>
        <w:jc w:val="both"/>
        <w:rPr>
          <w:rFonts w:ascii="Times New Roman" w:hAnsi="Times New Roman" w:cs="Times New Roman"/>
          <w:b/>
          <w:bCs/>
          <w:color w:val="000000" w:themeColor="text1"/>
          <w:sz w:val="20"/>
          <w:szCs w:val="20"/>
        </w:rPr>
      </w:pPr>
      <w:r w:rsidRPr="00481254">
        <w:rPr>
          <w:rFonts w:ascii="Times New Roman" w:hAnsi="Times New Roman" w:cs="Times New Roman"/>
          <w:b/>
          <w:bCs/>
          <w:color w:val="000000" w:themeColor="text1"/>
          <w:sz w:val="20"/>
          <w:szCs w:val="20"/>
        </w:rPr>
        <w:t>Proposal 6:</w:t>
      </w:r>
      <w:r>
        <w:rPr>
          <w:rFonts w:ascii="Times New Roman" w:hAnsi="Times New Roman" w:cs="Times New Roman"/>
          <w:b/>
          <w:bCs/>
          <w:color w:val="000000" w:themeColor="text1"/>
          <w:sz w:val="20"/>
          <w:szCs w:val="20"/>
        </w:rPr>
        <w:t xml:space="preserve"> </w:t>
      </w:r>
      <w:r w:rsidRPr="00481254">
        <w:rPr>
          <w:rFonts w:ascii="Times New Roman" w:hAnsi="Times New Roman" w:cs="Times New Roman"/>
          <w:b/>
          <w:bCs/>
          <w:color w:val="000000" w:themeColor="text1"/>
          <w:sz w:val="20"/>
          <w:szCs w:val="20"/>
        </w:rPr>
        <w:t>Adopt Table 1 for discussion of UE features for Rel-19 LTM in RAN1#121.</w:t>
      </w:r>
    </w:p>
    <w:p w14:paraId="600A646A" w14:textId="56B1E9AD" w:rsidR="00ED0266" w:rsidRPr="00B628C5" w:rsidRDefault="00ED0266" w:rsidP="001162AD">
      <w:pPr>
        <w:pStyle w:val="Heading1"/>
        <w:numPr>
          <w:ilvl w:val="0"/>
          <w:numId w:val="0"/>
        </w:numPr>
        <w:ind w:left="432" w:hanging="432"/>
        <w:jc w:val="both"/>
        <w:rPr>
          <w:lang w:val="en-US"/>
        </w:rPr>
      </w:pPr>
      <w:r w:rsidRPr="00B628C5">
        <w:rPr>
          <w:lang w:val="en-US"/>
        </w:rPr>
        <w:t>References</w:t>
      </w:r>
    </w:p>
    <w:p w14:paraId="17EF7856" w14:textId="24EA4E4A" w:rsidR="00ED0266" w:rsidRPr="00B628C5" w:rsidRDefault="005E6363"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B628C5">
        <w:rPr>
          <w:rStyle w:val="normaltextrun"/>
          <w:rFonts w:ascii="Times New Roman" w:eastAsia="Times New Roman" w:hAnsi="Times New Roman" w:cs="Times New Roman"/>
          <w:sz w:val="20"/>
          <w:szCs w:val="20"/>
          <w:lang w:val="en-US"/>
        </w:rPr>
        <w:t>R1-2502977, Updated RAN1 UE features list for Rel-19 NR after RAN1 #120bis</w:t>
      </w:r>
      <w:r w:rsidR="00D72AFE" w:rsidRPr="00B628C5">
        <w:rPr>
          <w:rStyle w:val="normaltextrun"/>
          <w:rFonts w:ascii="Times New Roman" w:eastAsia="Times New Roman" w:hAnsi="Times New Roman" w:cs="Times New Roman"/>
          <w:sz w:val="20"/>
          <w:szCs w:val="20"/>
          <w:lang w:val="en-US"/>
        </w:rPr>
        <w:t>, 3GPP TSG RAN</w:t>
      </w:r>
      <w:r w:rsidRPr="00B628C5">
        <w:rPr>
          <w:rStyle w:val="normaltextrun"/>
          <w:rFonts w:ascii="Times New Roman" w:eastAsia="Times New Roman" w:hAnsi="Times New Roman" w:cs="Times New Roman"/>
          <w:sz w:val="20"/>
          <w:szCs w:val="20"/>
          <w:lang w:val="en-US"/>
        </w:rPr>
        <w:t xml:space="preserve"> WG1</w:t>
      </w:r>
      <w:r w:rsidR="00D72AFE" w:rsidRPr="00B628C5">
        <w:rPr>
          <w:rStyle w:val="normaltextrun"/>
          <w:rFonts w:ascii="Times New Roman" w:eastAsia="Times New Roman" w:hAnsi="Times New Roman" w:cs="Times New Roman"/>
          <w:sz w:val="20"/>
          <w:szCs w:val="20"/>
          <w:lang w:val="en-US"/>
        </w:rPr>
        <w:t xml:space="preserve"> Meeting #1</w:t>
      </w:r>
      <w:r w:rsidRPr="00B628C5">
        <w:rPr>
          <w:rStyle w:val="normaltextrun"/>
          <w:rFonts w:ascii="Times New Roman" w:eastAsia="Times New Roman" w:hAnsi="Times New Roman" w:cs="Times New Roman"/>
          <w:sz w:val="20"/>
          <w:szCs w:val="20"/>
          <w:lang w:val="en-US"/>
        </w:rPr>
        <w:t>20bis</w:t>
      </w:r>
      <w:r w:rsidR="00D72AFE" w:rsidRPr="00B628C5">
        <w:rPr>
          <w:rStyle w:val="normaltextrun"/>
          <w:rFonts w:ascii="Times New Roman" w:eastAsia="Times New Roman" w:hAnsi="Times New Roman" w:cs="Times New Roman"/>
          <w:sz w:val="20"/>
          <w:szCs w:val="20"/>
          <w:lang w:val="en-US"/>
        </w:rPr>
        <w:t xml:space="preserve">, </w:t>
      </w:r>
      <w:r w:rsidRPr="00B628C5">
        <w:rPr>
          <w:rStyle w:val="normaltextrun"/>
          <w:rFonts w:ascii="Times New Roman" w:eastAsia="Times New Roman" w:hAnsi="Times New Roman" w:cs="Times New Roman"/>
          <w:sz w:val="20"/>
          <w:szCs w:val="20"/>
          <w:lang w:val="en-US"/>
        </w:rPr>
        <w:t>April 7-11</w:t>
      </w:r>
      <w:r w:rsidR="007250E5" w:rsidRPr="00B628C5">
        <w:rPr>
          <w:rStyle w:val="normaltextrun"/>
          <w:rFonts w:ascii="Times New Roman" w:eastAsia="Times New Roman" w:hAnsi="Times New Roman" w:cs="Times New Roman"/>
          <w:sz w:val="20"/>
          <w:szCs w:val="20"/>
          <w:lang w:val="en-US"/>
        </w:rPr>
        <w:t>, 2025</w:t>
      </w:r>
      <w:r w:rsidRPr="00B628C5">
        <w:rPr>
          <w:rStyle w:val="normaltextrun"/>
          <w:rFonts w:ascii="Times New Roman" w:eastAsia="Times New Roman" w:hAnsi="Times New Roman" w:cs="Times New Roman"/>
          <w:sz w:val="20"/>
          <w:szCs w:val="20"/>
          <w:lang w:val="en-US"/>
        </w:rPr>
        <w:t>.</w:t>
      </w:r>
    </w:p>
    <w:p w14:paraId="46ABEF5B" w14:textId="322BEBDC" w:rsidR="008E4B64" w:rsidRPr="00B628C5" w:rsidRDefault="008E4B64" w:rsidP="001162AD">
      <w:pPr>
        <w:spacing w:after="0" w:line="240" w:lineRule="auto"/>
        <w:textAlignment w:val="baseline"/>
        <w:rPr>
          <w:rFonts w:ascii="Segoe UI" w:eastAsia="Times New Roman" w:hAnsi="Segoe UI" w:cs="Segoe UI"/>
          <w:kern w:val="0"/>
          <w:sz w:val="18"/>
          <w:szCs w:val="18"/>
          <w14:ligatures w14:val="none"/>
        </w:rPr>
      </w:pPr>
    </w:p>
    <w:sectPr w:rsidR="008E4B64" w:rsidRPr="00B628C5" w:rsidSect="00DD2A59">
      <w:footnotePr>
        <w:numRestart w:val="eachSect"/>
      </w:footnotePr>
      <w:pgSz w:w="12240" w:h="15840" w:code="1"/>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B0B1E" w14:textId="77777777" w:rsidR="00D1445F" w:rsidRDefault="00D1445F">
      <w:r>
        <w:separator/>
      </w:r>
    </w:p>
  </w:endnote>
  <w:endnote w:type="continuationSeparator" w:id="0">
    <w:p w14:paraId="1D978423" w14:textId="77777777" w:rsidR="00D1445F" w:rsidRDefault="00D1445F">
      <w:r>
        <w:continuationSeparator/>
      </w:r>
    </w:p>
  </w:endnote>
  <w:endnote w:type="continuationNotice" w:id="1">
    <w:p w14:paraId="3170BAA2" w14:textId="77777777" w:rsidR="00D1445F" w:rsidRDefault="00D14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2FCF8" w14:textId="77777777" w:rsidR="00D1445F" w:rsidRDefault="00D1445F">
      <w:r>
        <w:separator/>
      </w:r>
    </w:p>
  </w:footnote>
  <w:footnote w:type="continuationSeparator" w:id="0">
    <w:p w14:paraId="55E828A3" w14:textId="77777777" w:rsidR="00D1445F" w:rsidRDefault="00D1445F">
      <w:r>
        <w:continuationSeparator/>
      </w:r>
    </w:p>
  </w:footnote>
  <w:footnote w:type="continuationNotice" w:id="1">
    <w:p w14:paraId="304C6543" w14:textId="77777777" w:rsidR="00D1445F" w:rsidRDefault="00D144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5518"/>
    <w:multiLevelType w:val="hybridMultilevel"/>
    <w:tmpl w:val="75E67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3"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4A769B"/>
    <w:multiLevelType w:val="multilevel"/>
    <w:tmpl w:val="D2C688E8"/>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03241D"/>
    <w:multiLevelType w:val="multilevel"/>
    <w:tmpl w:val="52D8B674"/>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C648B"/>
    <w:multiLevelType w:val="multilevel"/>
    <w:tmpl w:val="EB1E6258"/>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85E17"/>
    <w:multiLevelType w:val="multilevel"/>
    <w:tmpl w:val="1270996C"/>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BE7209"/>
    <w:multiLevelType w:val="hybridMultilevel"/>
    <w:tmpl w:val="A3521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A87623"/>
    <w:multiLevelType w:val="hybridMultilevel"/>
    <w:tmpl w:val="C14AB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2051B"/>
    <w:multiLevelType w:val="hybridMultilevel"/>
    <w:tmpl w:val="21C00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3A5E52"/>
    <w:multiLevelType w:val="hybridMultilevel"/>
    <w:tmpl w:val="B06A79E2"/>
    <w:lvl w:ilvl="0" w:tplc="04090001">
      <w:start w:val="1"/>
      <w:numFmt w:val="bullet"/>
      <w:lvlText w:val=""/>
      <w:lvlJc w:val="left"/>
      <w:pPr>
        <w:ind w:left="1496" w:hanging="360"/>
      </w:pPr>
      <w:rPr>
        <w:rFonts w:ascii="Symbol" w:hAnsi="Symbol" w:hint="default"/>
      </w:rPr>
    </w:lvl>
    <w:lvl w:ilvl="1" w:tplc="FFFFFFFF">
      <w:start w:val="1"/>
      <w:numFmt w:val="bullet"/>
      <w:lvlText w:val="o"/>
      <w:lvlJc w:val="left"/>
      <w:pPr>
        <w:ind w:left="1496" w:hanging="360"/>
      </w:pPr>
      <w:rPr>
        <w:rFonts w:ascii="Courier New" w:hAnsi="Courier New" w:cs="Courier New" w:hint="default"/>
      </w:rPr>
    </w:lvl>
    <w:lvl w:ilvl="2" w:tplc="FFFFFFFF">
      <w:start w:val="1"/>
      <w:numFmt w:val="bullet"/>
      <w:lvlText w:val=""/>
      <w:lvlJc w:val="left"/>
      <w:pPr>
        <w:ind w:left="2216" w:hanging="360"/>
      </w:pPr>
      <w:rPr>
        <w:rFonts w:ascii="Wingdings" w:hAnsi="Wingdings" w:hint="default"/>
      </w:rPr>
    </w:lvl>
    <w:lvl w:ilvl="3" w:tplc="FFFFFFFF">
      <w:start w:val="1"/>
      <w:numFmt w:val="bullet"/>
      <w:lvlText w:val=""/>
      <w:lvlJc w:val="left"/>
      <w:pPr>
        <w:ind w:left="2936" w:hanging="360"/>
      </w:pPr>
      <w:rPr>
        <w:rFonts w:ascii="Symbol" w:hAnsi="Symbol" w:hint="default"/>
      </w:rPr>
    </w:lvl>
    <w:lvl w:ilvl="4" w:tplc="FFFFFFFF">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19" w15:restartNumberingAfterBreak="0">
    <w:nsid w:val="56DF031E"/>
    <w:multiLevelType w:val="hybridMultilevel"/>
    <w:tmpl w:val="8844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2F1F7D"/>
    <w:multiLevelType w:val="hybridMultilevel"/>
    <w:tmpl w:val="567C30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24A0DBF"/>
    <w:multiLevelType w:val="hybridMultilevel"/>
    <w:tmpl w:val="23AA84DC"/>
    <w:lvl w:ilvl="0" w:tplc="5FA6C224">
      <w:start w:val="1"/>
      <w:numFmt w:val="bullet"/>
      <w:lvlText w:val="-"/>
      <w:lvlJc w:val="left"/>
      <w:pPr>
        <w:ind w:left="720" w:hanging="360"/>
      </w:pPr>
      <w:rPr>
        <w:rFonts w:ascii="Yu Gothic" w:hAnsi="Yu 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3"/>
  </w:num>
  <w:num w:numId="3" w16cid:durableId="1559780918">
    <w:abstractNumId w:val="0"/>
  </w:num>
  <w:num w:numId="4" w16cid:durableId="1547567976">
    <w:abstractNumId w:val="11"/>
  </w:num>
  <w:num w:numId="5" w16cid:durableId="1943226331">
    <w:abstractNumId w:val="20"/>
  </w:num>
  <w:num w:numId="6" w16cid:durableId="1399013501">
    <w:abstractNumId w:val="8"/>
  </w:num>
  <w:num w:numId="7" w16cid:durableId="2079159336">
    <w:abstractNumId w:val="17"/>
  </w:num>
  <w:num w:numId="8" w16cid:durableId="41485074">
    <w:abstractNumId w:val="14"/>
  </w:num>
  <w:num w:numId="9" w16cid:durableId="1222398215">
    <w:abstractNumId w:val="21"/>
  </w:num>
  <w:num w:numId="10" w16cid:durableId="1263762181">
    <w:abstractNumId w:val="10"/>
  </w:num>
  <w:num w:numId="11" w16cid:durableId="1346516541">
    <w:abstractNumId w:val="7"/>
  </w:num>
  <w:num w:numId="12" w16cid:durableId="832457370">
    <w:abstractNumId w:val="5"/>
  </w:num>
  <w:num w:numId="13" w16cid:durableId="730661436">
    <w:abstractNumId w:val="23"/>
  </w:num>
  <w:num w:numId="14" w16cid:durableId="160053062">
    <w:abstractNumId w:val="12"/>
  </w:num>
  <w:num w:numId="15" w16cid:durableId="1938906607">
    <w:abstractNumId w:val="4"/>
  </w:num>
  <w:num w:numId="16" w16cid:durableId="1297292447">
    <w:abstractNumId w:val="3"/>
  </w:num>
  <w:num w:numId="17" w16cid:durableId="1951231649">
    <w:abstractNumId w:val="6"/>
  </w:num>
  <w:num w:numId="18" w16cid:durableId="1305428473">
    <w:abstractNumId w:val="2"/>
  </w:num>
  <w:num w:numId="19" w16cid:durableId="724723820">
    <w:abstractNumId w:val="19"/>
  </w:num>
  <w:num w:numId="20" w16cid:durableId="2029018521">
    <w:abstractNumId w:val="1"/>
  </w:num>
  <w:num w:numId="21" w16cid:durableId="44450402">
    <w:abstractNumId w:val="22"/>
  </w:num>
  <w:num w:numId="22" w16cid:durableId="1025324888">
    <w:abstractNumId w:val="18"/>
  </w:num>
  <w:num w:numId="23" w16cid:durableId="1154639450">
    <w:abstractNumId w:val="15"/>
  </w:num>
  <w:num w:numId="24" w16cid:durableId="49607231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7E9"/>
    <w:rsid w:val="00000AF3"/>
    <w:rsid w:val="00000F7D"/>
    <w:rsid w:val="00000FC2"/>
    <w:rsid w:val="000012BB"/>
    <w:rsid w:val="0000159F"/>
    <w:rsid w:val="00001843"/>
    <w:rsid w:val="000018C6"/>
    <w:rsid w:val="00002440"/>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2505"/>
    <w:rsid w:val="00012685"/>
    <w:rsid w:val="000129F4"/>
    <w:rsid w:val="00012C4F"/>
    <w:rsid w:val="000131D1"/>
    <w:rsid w:val="00013455"/>
    <w:rsid w:val="000134E3"/>
    <w:rsid w:val="00013632"/>
    <w:rsid w:val="00013F5E"/>
    <w:rsid w:val="0001403F"/>
    <w:rsid w:val="0001487F"/>
    <w:rsid w:val="00014F35"/>
    <w:rsid w:val="000150DA"/>
    <w:rsid w:val="00015B29"/>
    <w:rsid w:val="00015EE0"/>
    <w:rsid w:val="00015F98"/>
    <w:rsid w:val="000166AC"/>
    <w:rsid w:val="00016E96"/>
    <w:rsid w:val="00017B7F"/>
    <w:rsid w:val="00017EDA"/>
    <w:rsid w:val="0002005B"/>
    <w:rsid w:val="0002060C"/>
    <w:rsid w:val="00020B00"/>
    <w:rsid w:val="00020E85"/>
    <w:rsid w:val="000212A5"/>
    <w:rsid w:val="000218B6"/>
    <w:rsid w:val="00021E6D"/>
    <w:rsid w:val="00022B8C"/>
    <w:rsid w:val="00022D79"/>
    <w:rsid w:val="00022E4B"/>
    <w:rsid w:val="00023742"/>
    <w:rsid w:val="00024AEF"/>
    <w:rsid w:val="00024EA2"/>
    <w:rsid w:val="00025983"/>
    <w:rsid w:val="0002693F"/>
    <w:rsid w:val="00026C65"/>
    <w:rsid w:val="0002730E"/>
    <w:rsid w:val="00027755"/>
    <w:rsid w:val="00027864"/>
    <w:rsid w:val="0002789E"/>
    <w:rsid w:val="00030048"/>
    <w:rsid w:val="00030303"/>
    <w:rsid w:val="0003072D"/>
    <w:rsid w:val="000314CD"/>
    <w:rsid w:val="00033303"/>
    <w:rsid w:val="0003332B"/>
    <w:rsid w:val="00033544"/>
    <w:rsid w:val="00033B65"/>
    <w:rsid w:val="0003479E"/>
    <w:rsid w:val="00035691"/>
    <w:rsid w:val="0003657B"/>
    <w:rsid w:val="0003767C"/>
    <w:rsid w:val="00040833"/>
    <w:rsid w:val="00040F4F"/>
    <w:rsid w:val="000412A8"/>
    <w:rsid w:val="0004132D"/>
    <w:rsid w:val="000419C6"/>
    <w:rsid w:val="00041A68"/>
    <w:rsid w:val="00041C9D"/>
    <w:rsid w:val="000425D8"/>
    <w:rsid w:val="0004294F"/>
    <w:rsid w:val="000437DE"/>
    <w:rsid w:val="00044CFA"/>
    <w:rsid w:val="000454E0"/>
    <w:rsid w:val="00045654"/>
    <w:rsid w:val="0004584D"/>
    <w:rsid w:val="000459C7"/>
    <w:rsid w:val="00046630"/>
    <w:rsid w:val="0004683A"/>
    <w:rsid w:val="00046C80"/>
    <w:rsid w:val="00047BE6"/>
    <w:rsid w:val="00047C60"/>
    <w:rsid w:val="00050112"/>
    <w:rsid w:val="0005018A"/>
    <w:rsid w:val="00050276"/>
    <w:rsid w:val="00050466"/>
    <w:rsid w:val="000505CC"/>
    <w:rsid w:val="000511F9"/>
    <w:rsid w:val="00051B32"/>
    <w:rsid w:val="0005230E"/>
    <w:rsid w:val="00052850"/>
    <w:rsid w:val="000528A2"/>
    <w:rsid w:val="00052BBA"/>
    <w:rsid w:val="00053439"/>
    <w:rsid w:val="00053588"/>
    <w:rsid w:val="00053719"/>
    <w:rsid w:val="00054B05"/>
    <w:rsid w:val="00054D9D"/>
    <w:rsid w:val="00055676"/>
    <w:rsid w:val="00056544"/>
    <w:rsid w:val="00056BDE"/>
    <w:rsid w:val="00057547"/>
    <w:rsid w:val="00060C5B"/>
    <w:rsid w:val="00060C9F"/>
    <w:rsid w:val="00060D8E"/>
    <w:rsid w:val="0006136C"/>
    <w:rsid w:val="00061C06"/>
    <w:rsid w:val="00062159"/>
    <w:rsid w:val="000638E7"/>
    <w:rsid w:val="00063D9E"/>
    <w:rsid w:val="00064037"/>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2AA5"/>
    <w:rsid w:val="00083800"/>
    <w:rsid w:val="00083EA4"/>
    <w:rsid w:val="0008460D"/>
    <w:rsid w:val="00084A65"/>
    <w:rsid w:val="0008559A"/>
    <w:rsid w:val="00085817"/>
    <w:rsid w:val="00085A2D"/>
    <w:rsid w:val="00086C74"/>
    <w:rsid w:val="00087F24"/>
    <w:rsid w:val="000902C2"/>
    <w:rsid w:val="00090989"/>
    <w:rsid w:val="00090E05"/>
    <w:rsid w:val="0009121C"/>
    <w:rsid w:val="00091A23"/>
    <w:rsid w:val="00091A92"/>
    <w:rsid w:val="0009232C"/>
    <w:rsid w:val="00092B54"/>
    <w:rsid w:val="00093C49"/>
    <w:rsid w:val="00095178"/>
    <w:rsid w:val="00095A80"/>
    <w:rsid w:val="00095A87"/>
    <w:rsid w:val="0009607C"/>
    <w:rsid w:val="000973E1"/>
    <w:rsid w:val="00097700"/>
    <w:rsid w:val="0009799E"/>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65AD"/>
    <w:rsid w:val="000A6A23"/>
    <w:rsid w:val="000A7BC5"/>
    <w:rsid w:val="000B081C"/>
    <w:rsid w:val="000B0C45"/>
    <w:rsid w:val="000B13E1"/>
    <w:rsid w:val="000B16DB"/>
    <w:rsid w:val="000B1BC0"/>
    <w:rsid w:val="000B1C5E"/>
    <w:rsid w:val="000B2282"/>
    <w:rsid w:val="000B27E9"/>
    <w:rsid w:val="000B2A11"/>
    <w:rsid w:val="000B2A5B"/>
    <w:rsid w:val="000B32FC"/>
    <w:rsid w:val="000B3B91"/>
    <w:rsid w:val="000B4207"/>
    <w:rsid w:val="000B4B1B"/>
    <w:rsid w:val="000B50C3"/>
    <w:rsid w:val="000B590E"/>
    <w:rsid w:val="000B5AC9"/>
    <w:rsid w:val="000B5F0A"/>
    <w:rsid w:val="000B6157"/>
    <w:rsid w:val="000B6865"/>
    <w:rsid w:val="000B6D65"/>
    <w:rsid w:val="000B7181"/>
    <w:rsid w:val="000B743C"/>
    <w:rsid w:val="000C0450"/>
    <w:rsid w:val="000C1D59"/>
    <w:rsid w:val="000C260B"/>
    <w:rsid w:val="000C28C9"/>
    <w:rsid w:val="000C2B09"/>
    <w:rsid w:val="000C2E60"/>
    <w:rsid w:val="000C30CF"/>
    <w:rsid w:val="000C3B69"/>
    <w:rsid w:val="000C501D"/>
    <w:rsid w:val="000C5348"/>
    <w:rsid w:val="000C5B5B"/>
    <w:rsid w:val="000C5CBA"/>
    <w:rsid w:val="000C686C"/>
    <w:rsid w:val="000C6ED9"/>
    <w:rsid w:val="000C74BA"/>
    <w:rsid w:val="000C7531"/>
    <w:rsid w:val="000C7BA7"/>
    <w:rsid w:val="000C7C3F"/>
    <w:rsid w:val="000D0A29"/>
    <w:rsid w:val="000D0BD6"/>
    <w:rsid w:val="000D0C61"/>
    <w:rsid w:val="000D0E77"/>
    <w:rsid w:val="000D1440"/>
    <w:rsid w:val="000D27AD"/>
    <w:rsid w:val="000D29D1"/>
    <w:rsid w:val="000D2B0A"/>
    <w:rsid w:val="000D3286"/>
    <w:rsid w:val="000D344D"/>
    <w:rsid w:val="000D40E7"/>
    <w:rsid w:val="000D48F1"/>
    <w:rsid w:val="000D584F"/>
    <w:rsid w:val="000D598D"/>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05F"/>
    <w:rsid w:val="000E5262"/>
    <w:rsid w:val="000E53AB"/>
    <w:rsid w:val="000E5716"/>
    <w:rsid w:val="000E6337"/>
    <w:rsid w:val="000E705F"/>
    <w:rsid w:val="000E738C"/>
    <w:rsid w:val="000E7A79"/>
    <w:rsid w:val="000F15B2"/>
    <w:rsid w:val="000F19DE"/>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70B"/>
    <w:rsid w:val="00101C4F"/>
    <w:rsid w:val="0010237F"/>
    <w:rsid w:val="00102C9F"/>
    <w:rsid w:val="00103080"/>
    <w:rsid w:val="0010331B"/>
    <w:rsid w:val="00103FC9"/>
    <w:rsid w:val="001053A8"/>
    <w:rsid w:val="001068D2"/>
    <w:rsid w:val="001069F2"/>
    <w:rsid w:val="00106A1B"/>
    <w:rsid w:val="001103BD"/>
    <w:rsid w:val="00110A7A"/>
    <w:rsid w:val="00111208"/>
    <w:rsid w:val="001115E4"/>
    <w:rsid w:val="00111808"/>
    <w:rsid w:val="00112037"/>
    <w:rsid w:val="001120F7"/>
    <w:rsid w:val="00112220"/>
    <w:rsid w:val="0011339F"/>
    <w:rsid w:val="00113A1D"/>
    <w:rsid w:val="00113B8F"/>
    <w:rsid w:val="00113E13"/>
    <w:rsid w:val="00113EC8"/>
    <w:rsid w:val="00114349"/>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583"/>
    <w:rsid w:val="00131837"/>
    <w:rsid w:val="00131890"/>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0A1"/>
    <w:rsid w:val="00141E40"/>
    <w:rsid w:val="00141F08"/>
    <w:rsid w:val="00141FF2"/>
    <w:rsid w:val="0014287A"/>
    <w:rsid w:val="00142DE2"/>
    <w:rsid w:val="00144C87"/>
    <w:rsid w:val="001465FE"/>
    <w:rsid w:val="001467B1"/>
    <w:rsid w:val="00146EE0"/>
    <w:rsid w:val="00147276"/>
    <w:rsid w:val="00147D24"/>
    <w:rsid w:val="00147DD6"/>
    <w:rsid w:val="00150175"/>
    <w:rsid w:val="00150239"/>
    <w:rsid w:val="001502C8"/>
    <w:rsid w:val="00151011"/>
    <w:rsid w:val="00151224"/>
    <w:rsid w:val="0015130F"/>
    <w:rsid w:val="00151DB3"/>
    <w:rsid w:val="00152FD4"/>
    <w:rsid w:val="001532BA"/>
    <w:rsid w:val="001532DB"/>
    <w:rsid w:val="00153FED"/>
    <w:rsid w:val="001543BF"/>
    <w:rsid w:val="001545EB"/>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6A"/>
    <w:rsid w:val="00163539"/>
    <w:rsid w:val="0016381F"/>
    <w:rsid w:val="00163D1D"/>
    <w:rsid w:val="00164171"/>
    <w:rsid w:val="00164E58"/>
    <w:rsid w:val="00165033"/>
    <w:rsid w:val="00165926"/>
    <w:rsid w:val="001665EB"/>
    <w:rsid w:val="00166D4C"/>
    <w:rsid w:val="00166E93"/>
    <w:rsid w:val="001670EA"/>
    <w:rsid w:val="001674A0"/>
    <w:rsid w:val="00170924"/>
    <w:rsid w:val="00170A50"/>
    <w:rsid w:val="00171552"/>
    <w:rsid w:val="001717A0"/>
    <w:rsid w:val="00171EF1"/>
    <w:rsid w:val="001732F1"/>
    <w:rsid w:val="00173D77"/>
    <w:rsid w:val="00174FFD"/>
    <w:rsid w:val="0017542C"/>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9C8"/>
    <w:rsid w:val="00184239"/>
    <w:rsid w:val="001859F7"/>
    <w:rsid w:val="00185D22"/>
    <w:rsid w:val="001865F6"/>
    <w:rsid w:val="00186715"/>
    <w:rsid w:val="00186904"/>
    <w:rsid w:val="00186B0A"/>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22"/>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8A7"/>
    <w:rsid w:val="001B244E"/>
    <w:rsid w:val="001B2762"/>
    <w:rsid w:val="001B36FC"/>
    <w:rsid w:val="001B38EE"/>
    <w:rsid w:val="001B3A31"/>
    <w:rsid w:val="001B3D79"/>
    <w:rsid w:val="001B3D92"/>
    <w:rsid w:val="001B41ED"/>
    <w:rsid w:val="001B4607"/>
    <w:rsid w:val="001B4BF5"/>
    <w:rsid w:val="001B525C"/>
    <w:rsid w:val="001B569A"/>
    <w:rsid w:val="001B590C"/>
    <w:rsid w:val="001B7B51"/>
    <w:rsid w:val="001B7E0C"/>
    <w:rsid w:val="001C0665"/>
    <w:rsid w:val="001C0674"/>
    <w:rsid w:val="001C0945"/>
    <w:rsid w:val="001C0F34"/>
    <w:rsid w:val="001C1405"/>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6050"/>
    <w:rsid w:val="001D6085"/>
    <w:rsid w:val="001D753C"/>
    <w:rsid w:val="001D7CA4"/>
    <w:rsid w:val="001D7E58"/>
    <w:rsid w:val="001E0425"/>
    <w:rsid w:val="001E12DF"/>
    <w:rsid w:val="001E13B3"/>
    <w:rsid w:val="001E21D3"/>
    <w:rsid w:val="001E2DB8"/>
    <w:rsid w:val="001E30A0"/>
    <w:rsid w:val="001E3DE1"/>
    <w:rsid w:val="001E4D0C"/>
    <w:rsid w:val="001E4D4F"/>
    <w:rsid w:val="001E54F9"/>
    <w:rsid w:val="001E57CF"/>
    <w:rsid w:val="001E5981"/>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1E4"/>
    <w:rsid w:val="001F22D5"/>
    <w:rsid w:val="001F23BD"/>
    <w:rsid w:val="001F2450"/>
    <w:rsid w:val="001F2BA6"/>
    <w:rsid w:val="001F34DA"/>
    <w:rsid w:val="001F3550"/>
    <w:rsid w:val="001F35D7"/>
    <w:rsid w:val="001F3C10"/>
    <w:rsid w:val="001F4CAF"/>
    <w:rsid w:val="001F4DAC"/>
    <w:rsid w:val="001F5019"/>
    <w:rsid w:val="001F51C5"/>
    <w:rsid w:val="001F5DE0"/>
    <w:rsid w:val="001F60CF"/>
    <w:rsid w:val="001F65B0"/>
    <w:rsid w:val="001F67AA"/>
    <w:rsid w:val="001F6AFD"/>
    <w:rsid w:val="001F738D"/>
    <w:rsid w:val="001F7599"/>
    <w:rsid w:val="001F7791"/>
    <w:rsid w:val="001F7FC1"/>
    <w:rsid w:val="0020148F"/>
    <w:rsid w:val="0020175E"/>
    <w:rsid w:val="002028B2"/>
    <w:rsid w:val="0020330E"/>
    <w:rsid w:val="00203445"/>
    <w:rsid w:val="00203CEB"/>
    <w:rsid w:val="00204272"/>
    <w:rsid w:val="00204428"/>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0CB"/>
    <w:rsid w:val="002075E0"/>
    <w:rsid w:val="00207D62"/>
    <w:rsid w:val="00210309"/>
    <w:rsid w:val="00210E36"/>
    <w:rsid w:val="002114E9"/>
    <w:rsid w:val="00211519"/>
    <w:rsid w:val="00211B15"/>
    <w:rsid w:val="00211B55"/>
    <w:rsid w:val="0021224B"/>
    <w:rsid w:val="00212950"/>
    <w:rsid w:val="00212FB8"/>
    <w:rsid w:val="00213709"/>
    <w:rsid w:val="00213C6C"/>
    <w:rsid w:val="00213CB7"/>
    <w:rsid w:val="00214024"/>
    <w:rsid w:val="002142BF"/>
    <w:rsid w:val="002149AF"/>
    <w:rsid w:val="00214A86"/>
    <w:rsid w:val="00214DD4"/>
    <w:rsid w:val="002150C2"/>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7C"/>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39A"/>
    <w:rsid w:val="002348B6"/>
    <w:rsid w:val="00234E13"/>
    <w:rsid w:val="0023510E"/>
    <w:rsid w:val="00235949"/>
    <w:rsid w:val="00236450"/>
    <w:rsid w:val="002364F0"/>
    <w:rsid w:val="002370D6"/>
    <w:rsid w:val="002371C7"/>
    <w:rsid w:val="0023765A"/>
    <w:rsid w:val="00237921"/>
    <w:rsid w:val="00240342"/>
    <w:rsid w:val="00241311"/>
    <w:rsid w:val="002418E8"/>
    <w:rsid w:val="00241914"/>
    <w:rsid w:val="00242C95"/>
    <w:rsid w:val="00242E22"/>
    <w:rsid w:val="0024336B"/>
    <w:rsid w:val="00243F8B"/>
    <w:rsid w:val="00244194"/>
    <w:rsid w:val="0024424F"/>
    <w:rsid w:val="00244D25"/>
    <w:rsid w:val="00244D28"/>
    <w:rsid w:val="00245689"/>
    <w:rsid w:val="00245720"/>
    <w:rsid w:val="00245A6F"/>
    <w:rsid w:val="00245FD5"/>
    <w:rsid w:val="002468F1"/>
    <w:rsid w:val="0024753F"/>
    <w:rsid w:val="00247754"/>
    <w:rsid w:val="002477DF"/>
    <w:rsid w:val="002503A8"/>
    <w:rsid w:val="00250F7A"/>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AEE"/>
    <w:rsid w:val="002612B1"/>
    <w:rsid w:val="00261D76"/>
    <w:rsid w:val="0026213B"/>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D91"/>
    <w:rsid w:val="00265F1B"/>
    <w:rsid w:val="00265FF8"/>
    <w:rsid w:val="0026667F"/>
    <w:rsid w:val="002667A8"/>
    <w:rsid w:val="00267587"/>
    <w:rsid w:val="002675C8"/>
    <w:rsid w:val="00267760"/>
    <w:rsid w:val="0027079E"/>
    <w:rsid w:val="00270D95"/>
    <w:rsid w:val="00271589"/>
    <w:rsid w:val="00271798"/>
    <w:rsid w:val="00273177"/>
    <w:rsid w:val="0027455B"/>
    <w:rsid w:val="00274992"/>
    <w:rsid w:val="00275074"/>
    <w:rsid w:val="002763E9"/>
    <w:rsid w:val="002765D9"/>
    <w:rsid w:val="00276736"/>
    <w:rsid w:val="00276761"/>
    <w:rsid w:val="00276F4E"/>
    <w:rsid w:val="0027773D"/>
    <w:rsid w:val="002778BD"/>
    <w:rsid w:val="00277F68"/>
    <w:rsid w:val="00280674"/>
    <w:rsid w:val="002815FA"/>
    <w:rsid w:val="002824C2"/>
    <w:rsid w:val="00282529"/>
    <w:rsid w:val="0028372E"/>
    <w:rsid w:val="00284E32"/>
    <w:rsid w:val="00284EC5"/>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926"/>
    <w:rsid w:val="00297AC9"/>
    <w:rsid w:val="00297B5F"/>
    <w:rsid w:val="002A02C9"/>
    <w:rsid w:val="002A1062"/>
    <w:rsid w:val="002A2012"/>
    <w:rsid w:val="002A2413"/>
    <w:rsid w:val="002A27F3"/>
    <w:rsid w:val="002A2A1C"/>
    <w:rsid w:val="002A2F5E"/>
    <w:rsid w:val="002A352A"/>
    <w:rsid w:val="002A3D40"/>
    <w:rsid w:val="002A607D"/>
    <w:rsid w:val="002A6107"/>
    <w:rsid w:val="002B049B"/>
    <w:rsid w:val="002B132E"/>
    <w:rsid w:val="002B1499"/>
    <w:rsid w:val="002B2813"/>
    <w:rsid w:val="002B2D29"/>
    <w:rsid w:val="002B34CB"/>
    <w:rsid w:val="002B3B31"/>
    <w:rsid w:val="002B3BBD"/>
    <w:rsid w:val="002B5C81"/>
    <w:rsid w:val="002B6030"/>
    <w:rsid w:val="002B60BD"/>
    <w:rsid w:val="002B6255"/>
    <w:rsid w:val="002B694C"/>
    <w:rsid w:val="002B6FB0"/>
    <w:rsid w:val="002B7556"/>
    <w:rsid w:val="002C082D"/>
    <w:rsid w:val="002C0BE3"/>
    <w:rsid w:val="002C0C4B"/>
    <w:rsid w:val="002C1EEA"/>
    <w:rsid w:val="002C39AA"/>
    <w:rsid w:val="002C3B7B"/>
    <w:rsid w:val="002C47AD"/>
    <w:rsid w:val="002C50EC"/>
    <w:rsid w:val="002C510A"/>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17FB"/>
    <w:rsid w:val="002D2010"/>
    <w:rsid w:val="002D2086"/>
    <w:rsid w:val="002D365F"/>
    <w:rsid w:val="002D3FFD"/>
    <w:rsid w:val="002D46DB"/>
    <w:rsid w:val="002D4A64"/>
    <w:rsid w:val="002D51DF"/>
    <w:rsid w:val="002D58AB"/>
    <w:rsid w:val="002D6892"/>
    <w:rsid w:val="002D68C2"/>
    <w:rsid w:val="002D6BD8"/>
    <w:rsid w:val="002D7806"/>
    <w:rsid w:val="002D7C86"/>
    <w:rsid w:val="002D7E38"/>
    <w:rsid w:val="002E0692"/>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63B"/>
    <w:rsid w:val="002E62D2"/>
    <w:rsid w:val="002E734F"/>
    <w:rsid w:val="002E74AF"/>
    <w:rsid w:val="002E758C"/>
    <w:rsid w:val="002E76B8"/>
    <w:rsid w:val="002E78E3"/>
    <w:rsid w:val="002E7ABC"/>
    <w:rsid w:val="002F06FB"/>
    <w:rsid w:val="002F0A33"/>
    <w:rsid w:val="002F0ACD"/>
    <w:rsid w:val="002F1038"/>
    <w:rsid w:val="002F22FF"/>
    <w:rsid w:val="002F2D8F"/>
    <w:rsid w:val="002F372C"/>
    <w:rsid w:val="002F453E"/>
    <w:rsid w:val="002F5131"/>
    <w:rsid w:val="002F558E"/>
    <w:rsid w:val="002F55BB"/>
    <w:rsid w:val="002F5BE4"/>
    <w:rsid w:val="002F695B"/>
    <w:rsid w:val="002F6CCE"/>
    <w:rsid w:val="002F6CE9"/>
    <w:rsid w:val="002F7022"/>
    <w:rsid w:val="002F72DA"/>
    <w:rsid w:val="002F76B1"/>
    <w:rsid w:val="002F7D66"/>
    <w:rsid w:val="002F7DBE"/>
    <w:rsid w:val="00300579"/>
    <w:rsid w:val="0030090B"/>
    <w:rsid w:val="00302AE8"/>
    <w:rsid w:val="00302BB1"/>
    <w:rsid w:val="00302C1A"/>
    <w:rsid w:val="003030F0"/>
    <w:rsid w:val="00303967"/>
    <w:rsid w:val="00303F0C"/>
    <w:rsid w:val="0030404B"/>
    <w:rsid w:val="00304210"/>
    <w:rsid w:val="003047A9"/>
    <w:rsid w:val="003048D7"/>
    <w:rsid w:val="00304A1B"/>
    <w:rsid w:val="00304AD2"/>
    <w:rsid w:val="00304BD5"/>
    <w:rsid w:val="00304EAA"/>
    <w:rsid w:val="00305297"/>
    <w:rsid w:val="003052E2"/>
    <w:rsid w:val="003056A5"/>
    <w:rsid w:val="003062E6"/>
    <w:rsid w:val="00306403"/>
    <w:rsid w:val="003068B6"/>
    <w:rsid w:val="00306B52"/>
    <w:rsid w:val="00306B9B"/>
    <w:rsid w:val="003070D1"/>
    <w:rsid w:val="003071F6"/>
    <w:rsid w:val="00307AAF"/>
    <w:rsid w:val="00307FE0"/>
    <w:rsid w:val="003105C5"/>
    <w:rsid w:val="003107EB"/>
    <w:rsid w:val="00310E66"/>
    <w:rsid w:val="00311AA7"/>
    <w:rsid w:val="00311C08"/>
    <w:rsid w:val="003125E0"/>
    <w:rsid w:val="00312ECE"/>
    <w:rsid w:val="0031393C"/>
    <w:rsid w:val="00313CB0"/>
    <w:rsid w:val="00313F96"/>
    <w:rsid w:val="00314122"/>
    <w:rsid w:val="00314818"/>
    <w:rsid w:val="00314B0A"/>
    <w:rsid w:val="00314FD8"/>
    <w:rsid w:val="003150CE"/>
    <w:rsid w:val="003151CC"/>
    <w:rsid w:val="00315248"/>
    <w:rsid w:val="00315AAB"/>
    <w:rsid w:val="00316124"/>
    <w:rsid w:val="003175E1"/>
    <w:rsid w:val="003176EC"/>
    <w:rsid w:val="00320299"/>
    <w:rsid w:val="00321154"/>
    <w:rsid w:val="003211B0"/>
    <w:rsid w:val="00321EDA"/>
    <w:rsid w:val="003224AA"/>
    <w:rsid w:val="003224E7"/>
    <w:rsid w:val="0032298A"/>
    <w:rsid w:val="003237BA"/>
    <w:rsid w:val="00324324"/>
    <w:rsid w:val="003251B4"/>
    <w:rsid w:val="003251B6"/>
    <w:rsid w:val="00325BCC"/>
    <w:rsid w:val="00325D7A"/>
    <w:rsid w:val="00325E66"/>
    <w:rsid w:val="00326145"/>
    <w:rsid w:val="003262F7"/>
    <w:rsid w:val="00327163"/>
    <w:rsid w:val="003272E0"/>
    <w:rsid w:val="00327305"/>
    <w:rsid w:val="00327531"/>
    <w:rsid w:val="00330187"/>
    <w:rsid w:val="0033146C"/>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AB0"/>
    <w:rsid w:val="00356C0B"/>
    <w:rsid w:val="00356EDE"/>
    <w:rsid w:val="00357811"/>
    <w:rsid w:val="00357952"/>
    <w:rsid w:val="00357B9C"/>
    <w:rsid w:val="00357D49"/>
    <w:rsid w:val="00361412"/>
    <w:rsid w:val="003615CA"/>
    <w:rsid w:val="003617F5"/>
    <w:rsid w:val="00362056"/>
    <w:rsid w:val="003621D1"/>
    <w:rsid w:val="00362F59"/>
    <w:rsid w:val="0036302B"/>
    <w:rsid w:val="00363849"/>
    <w:rsid w:val="00363B2C"/>
    <w:rsid w:val="003642A6"/>
    <w:rsid w:val="003642F6"/>
    <w:rsid w:val="00364763"/>
    <w:rsid w:val="00365371"/>
    <w:rsid w:val="00365C3D"/>
    <w:rsid w:val="00366C1B"/>
    <w:rsid w:val="003672A8"/>
    <w:rsid w:val="00367337"/>
    <w:rsid w:val="00367367"/>
    <w:rsid w:val="00367FD8"/>
    <w:rsid w:val="0037004E"/>
    <w:rsid w:val="0037012A"/>
    <w:rsid w:val="003701A3"/>
    <w:rsid w:val="0037049D"/>
    <w:rsid w:val="00370931"/>
    <w:rsid w:val="00370B63"/>
    <w:rsid w:val="00370D0A"/>
    <w:rsid w:val="00370FCC"/>
    <w:rsid w:val="003711AF"/>
    <w:rsid w:val="0037181E"/>
    <w:rsid w:val="003720BF"/>
    <w:rsid w:val="003735C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35B0"/>
    <w:rsid w:val="00393E44"/>
    <w:rsid w:val="00394301"/>
    <w:rsid w:val="0039515D"/>
    <w:rsid w:val="00395E78"/>
    <w:rsid w:val="0039747B"/>
    <w:rsid w:val="00397AB6"/>
    <w:rsid w:val="00397ACA"/>
    <w:rsid w:val="003A077C"/>
    <w:rsid w:val="003A0A10"/>
    <w:rsid w:val="003A0FFE"/>
    <w:rsid w:val="003A10C3"/>
    <w:rsid w:val="003A27A9"/>
    <w:rsid w:val="003A2BB2"/>
    <w:rsid w:val="003A36EA"/>
    <w:rsid w:val="003A380F"/>
    <w:rsid w:val="003A3A46"/>
    <w:rsid w:val="003A495D"/>
    <w:rsid w:val="003A4A40"/>
    <w:rsid w:val="003A4C13"/>
    <w:rsid w:val="003A4C7C"/>
    <w:rsid w:val="003A5594"/>
    <w:rsid w:val="003A560A"/>
    <w:rsid w:val="003A5611"/>
    <w:rsid w:val="003A5844"/>
    <w:rsid w:val="003A597F"/>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68C"/>
    <w:rsid w:val="003B2E9B"/>
    <w:rsid w:val="003B2F8D"/>
    <w:rsid w:val="003B3C64"/>
    <w:rsid w:val="003B3FC0"/>
    <w:rsid w:val="003B45AF"/>
    <w:rsid w:val="003B4FAA"/>
    <w:rsid w:val="003B547A"/>
    <w:rsid w:val="003B5A95"/>
    <w:rsid w:val="003B5D31"/>
    <w:rsid w:val="003B5EBC"/>
    <w:rsid w:val="003B6EA0"/>
    <w:rsid w:val="003B6EC0"/>
    <w:rsid w:val="003B75B9"/>
    <w:rsid w:val="003C065A"/>
    <w:rsid w:val="003C087B"/>
    <w:rsid w:val="003C0DA2"/>
    <w:rsid w:val="003C0DED"/>
    <w:rsid w:val="003C1A18"/>
    <w:rsid w:val="003C2AEE"/>
    <w:rsid w:val="003C2FE6"/>
    <w:rsid w:val="003C31DB"/>
    <w:rsid w:val="003C411F"/>
    <w:rsid w:val="003C42E6"/>
    <w:rsid w:val="003C4444"/>
    <w:rsid w:val="003C5C41"/>
    <w:rsid w:val="003C5DEC"/>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32D"/>
    <w:rsid w:val="003D286B"/>
    <w:rsid w:val="003D2908"/>
    <w:rsid w:val="003D2938"/>
    <w:rsid w:val="003D35DC"/>
    <w:rsid w:val="003D3724"/>
    <w:rsid w:val="003D3FBA"/>
    <w:rsid w:val="003D402B"/>
    <w:rsid w:val="003D4967"/>
    <w:rsid w:val="003D51E3"/>
    <w:rsid w:val="003D54B0"/>
    <w:rsid w:val="003D5AA4"/>
    <w:rsid w:val="003D5EC0"/>
    <w:rsid w:val="003D6DC8"/>
    <w:rsid w:val="003D7597"/>
    <w:rsid w:val="003D764F"/>
    <w:rsid w:val="003D76EF"/>
    <w:rsid w:val="003D7C11"/>
    <w:rsid w:val="003E0042"/>
    <w:rsid w:val="003E0392"/>
    <w:rsid w:val="003E0667"/>
    <w:rsid w:val="003E0BCE"/>
    <w:rsid w:val="003E0DF3"/>
    <w:rsid w:val="003E13E0"/>
    <w:rsid w:val="003E1660"/>
    <w:rsid w:val="003E1CD1"/>
    <w:rsid w:val="003E283D"/>
    <w:rsid w:val="003E2A2D"/>
    <w:rsid w:val="003E2E4B"/>
    <w:rsid w:val="003E325E"/>
    <w:rsid w:val="003E428B"/>
    <w:rsid w:val="003E47D4"/>
    <w:rsid w:val="003E50B9"/>
    <w:rsid w:val="003E5BF7"/>
    <w:rsid w:val="003E64A9"/>
    <w:rsid w:val="003E7359"/>
    <w:rsid w:val="003E7905"/>
    <w:rsid w:val="003F0336"/>
    <w:rsid w:val="003F0349"/>
    <w:rsid w:val="003F15AC"/>
    <w:rsid w:val="003F2DB2"/>
    <w:rsid w:val="003F3FCC"/>
    <w:rsid w:val="003F44D6"/>
    <w:rsid w:val="003F4B2B"/>
    <w:rsid w:val="003F5530"/>
    <w:rsid w:val="003F5547"/>
    <w:rsid w:val="003F5948"/>
    <w:rsid w:val="003F5C40"/>
    <w:rsid w:val="003F64ED"/>
    <w:rsid w:val="003F6E12"/>
    <w:rsid w:val="003F6F8B"/>
    <w:rsid w:val="003F75ED"/>
    <w:rsid w:val="003F79B9"/>
    <w:rsid w:val="003F7FCE"/>
    <w:rsid w:val="004002B7"/>
    <w:rsid w:val="0040088C"/>
    <w:rsid w:val="00400F31"/>
    <w:rsid w:val="00401355"/>
    <w:rsid w:val="00401379"/>
    <w:rsid w:val="004013B2"/>
    <w:rsid w:val="004014B0"/>
    <w:rsid w:val="0040221D"/>
    <w:rsid w:val="004023BA"/>
    <w:rsid w:val="004025F1"/>
    <w:rsid w:val="00403148"/>
    <w:rsid w:val="004042C6"/>
    <w:rsid w:val="004043EA"/>
    <w:rsid w:val="0040491A"/>
    <w:rsid w:val="00405895"/>
    <w:rsid w:val="00406B4D"/>
    <w:rsid w:val="00406D5F"/>
    <w:rsid w:val="004101FA"/>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664"/>
    <w:rsid w:val="00433EBE"/>
    <w:rsid w:val="00433FAF"/>
    <w:rsid w:val="004341B7"/>
    <w:rsid w:val="00434406"/>
    <w:rsid w:val="004349DD"/>
    <w:rsid w:val="004358DE"/>
    <w:rsid w:val="00440FED"/>
    <w:rsid w:val="004414E6"/>
    <w:rsid w:val="004416D3"/>
    <w:rsid w:val="00441B92"/>
    <w:rsid w:val="004424A8"/>
    <w:rsid w:val="004425D4"/>
    <w:rsid w:val="00443A9F"/>
    <w:rsid w:val="0044474B"/>
    <w:rsid w:val="00445FF7"/>
    <w:rsid w:val="0044625F"/>
    <w:rsid w:val="00446A45"/>
    <w:rsid w:val="0044724F"/>
    <w:rsid w:val="00447809"/>
    <w:rsid w:val="00447D2A"/>
    <w:rsid w:val="0045032F"/>
    <w:rsid w:val="004508A8"/>
    <w:rsid w:val="0045095E"/>
    <w:rsid w:val="00450D0C"/>
    <w:rsid w:val="00451255"/>
    <w:rsid w:val="004516F7"/>
    <w:rsid w:val="00451ACF"/>
    <w:rsid w:val="00451BAE"/>
    <w:rsid w:val="00451D9A"/>
    <w:rsid w:val="004521F0"/>
    <w:rsid w:val="00452793"/>
    <w:rsid w:val="00452CA7"/>
    <w:rsid w:val="00453341"/>
    <w:rsid w:val="00453C99"/>
    <w:rsid w:val="00454193"/>
    <w:rsid w:val="004541F3"/>
    <w:rsid w:val="0045446A"/>
    <w:rsid w:val="004545C6"/>
    <w:rsid w:val="00454DCA"/>
    <w:rsid w:val="00454E26"/>
    <w:rsid w:val="00454E89"/>
    <w:rsid w:val="0045503D"/>
    <w:rsid w:val="00456544"/>
    <w:rsid w:val="00456649"/>
    <w:rsid w:val="004567B7"/>
    <w:rsid w:val="004567C9"/>
    <w:rsid w:val="004567DC"/>
    <w:rsid w:val="00456856"/>
    <w:rsid w:val="00456C25"/>
    <w:rsid w:val="004571EF"/>
    <w:rsid w:val="0046047A"/>
    <w:rsid w:val="004608F2"/>
    <w:rsid w:val="00460A24"/>
    <w:rsid w:val="00461152"/>
    <w:rsid w:val="00461210"/>
    <w:rsid w:val="00461243"/>
    <w:rsid w:val="00461700"/>
    <w:rsid w:val="00461AAC"/>
    <w:rsid w:val="00461B0B"/>
    <w:rsid w:val="00462490"/>
    <w:rsid w:val="00462AC9"/>
    <w:rsid w:val="0046322D"/>
    <w:rsid w:val="00463DC3"/>
    <w:rsid w:val="00463E68"/>
    <w:rsid w:val="004642F5"/>
    <w:rsid w:val="00464FC7"/>
    <w:rsid w:val="0046519C"/>
    <w:rsid w:val="00465299"/>
    <w:rsid w:val="00465E52"/>
    <w:rsid w:val="00466035"/>
    <w:rsid w:val="00466144"/>
    <w:rsid w:val="0046640D"/>
    <w:rsid w:val="00466A0F"/>
    <w:rsid w:val="0046795B"/>
    <w:rsid w:val="00467AED"/>
    <w:rsid w:val="00467E07"/>
    <w:rsid w:val="004700A5"/>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6DA"/>
    <w:rsid w:val="004768F0"/>
    <w:rsid w:val="00476A55"/>
    <w:rsid w:val="00476CEA"/>
    <w:rsid w:val="00477241"/>
    <w:rsid w:val="0047726F"/>
    <w:rsid w:val="0048076D"/>
    <w:rsid w:val="004811D3"/>
    <w:rsid w:val="00481254"/>
    <w:rsid w:val="0048134D"/>
    <w:rsid w:val="004813B7"/>
    <w:rsid w:val="00481624"/>
    <w:rsid w:val="00481765"/>
    <w:rsid w:val="00481D90"/>
    <w:rsid w:val="00482700"/>
    <w:rsid w:val="00482CD4"/>
    <w:rsid w:val="00482EA1"/>
    <w:rsid w:val="00483261"/>
    <w:rsid w:val="0048328A"/>
    <w:rsid w:val="00484377"/>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E9F"/>
    <w:rsid w:val="00494529"/>
    <w:rsid w:val="00494F05"/>
    <w:rsid w:val="00494F45"/>
    <w:rsid w:val="00495BA6"/>
    <w:rsid w:val="00496DC2"/>
    <w:rsid w:val="00496E75"/>
    <w:rsid w:val="00497426"/>
    <w:rsid w:val="004974A9"/>
    <w:rsid w:val="00497A5C"/>
    <w:rsid w:val="004A014C"/>
    <w:rsid w:val="004A0790"/>
    <w:rsid w:val="004A0AA8"/>
    <w:rsid w:val="004A199F"/>
    <w:rsid w:val="004A1CCE"/>
    <w:rsid w:val="004A1FE4"/>
    <w:rsid w:val="004A2103"/>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40D5"/>
    <w:rsid w:val="004B40E7"/>
    <w:rsid w:val="004B4224"/>
    <w:rsid w:val="004B4297"/>
    <w:rsid w:val="004B4647"/>
    <w:rsid w:val="004B4746"/>
    <w:rsid w:val="004B61D2"/>
    <w:rsid w:val="004B6B25"/>
    <w:rsid w:val="004B6FC1"/>
    <w:rsid w:val="004B7455"/>
    <w:rsid w:val="004B74FF"/>
    <w:rsid w:val="004B7CE4"/>
    <w:rsid w:val="004C0401"/>
    <w:rsid w:val="004C0599"/>
    <w:rsid w:val="004C0C49"/>
    <w:rsid w:val="004C1096"/>
    <w:rsid w:val="004C1470"/>
    <w:rsid w:val="004C183D"/>
    <w:rsid w:val="004C2176"/>
    <w:rsid w:val="004C3828"/>
    <w:rsid w:val="004C38EF"/>
    <w:rsid w:val="004C394F"/>
    <w:rsid w:val="004C3EC7"/>
    <w:rsid w:val="004C3EEE"/>
    <w:rsid w:val="004C483D"/>
    <w:rsid w:val="004C49EA"/>
    <w:rsid w:val="004C4D15"/>
    <w:rsid w:val="004C5725"/>
    <w:rsid w:val="004C5B5E"/>
    <w:rsid w:val="004C618B"/>
    <w:rsid w:val="004C6DA5"/>
    <w:rsid w:val="004C72CE"/>
    <w:rsid w:val="004C795A"/>
    <w:rsid w:val="004C7F93"/>
    <w:rsid w:val="004D0012"/>
    <w:rsid w:val="004D0546"/>
    <w:rsid w:val="004D072C"/>
    <w:rsid w:val="004D0F6D"/>
    <w:rsid w:val="004D1111"/>
    <w:rsid w:val="004D14AD"/>
    <w:rsid w:val="004D179A"/>
    <w:rsid w:val="004D2179"/>
    <w:rsid w:val="004D2629"/>
    <w:rsid w:val="004D26B8"/>
    <w:rsid w:val="004D2814"/>
    <w:rsid w:val="004D2C2C"/>
    <w:rsid w:val="004D2EB4"/>
    <w:rsid w:val="004D38C2"/>
    <w:rsid w:val="004D41A1"/>
    <w:rsid w:val="004D41DC"/>
    <w:rsid w:val="004D4859"/>
    <w:rsid w:val="004D4A8B"/>
    <w:rsid w:val="004D4FBD"/>
    <w:rsid w:val="004D4FC0"/>
    <w:rsid w:val="004D5CE7"/>
    <w:rsid w:val="004D5E6E"/>
    <w:rsid w:val="004D6381"/>
    <w:rsid w:val="004D770E"/>
    <w:rsid w:val="004D7DA8"/>
    <w:rsid w:val="004E10CD"/>
    <w:rsid w:val="004E114E"/>
    <w:rsid w:val="004E1298"/>
    <w:rsid w:val="004E1401"/>
    <w:rsid w:val="004E1710"/>
    <w:rsid w:val="004E2892"/>
    <w:rsid w:val="004E2BEA"/>
    <w:rsid w:val="004E310F"/>
    <w:rsid w:val="004E362B"/>
    <w:rsid w:val="004E3681"/>
    <w:rsid w:val="004E3D74"/>
    <w:rsid w:val="004E4210"/>
    <w:rsid w:val="004E565F"/>
    <w:rsid w:val="004E591E"/>
    <w:rsid w:val="004E5DE1"/>
    <w:rsid w:val="004E68BD"/>
    <w:rsid w:val="004E6AB0"/>
    <w:rsid w:val="004E7380"/>
    <w:rsid w:val="004E784B"/>
    <w:rsid w:val="004F0224"/>
    <w:rsid w:val="004F0DB4"/>
    <w:rsid w:val="004F0E04"/>
    <w:rsid w:val="004F0E6F"/>
    <w:rsid w:val="004F1CD3"/>
    <w:rsid w:val="004F1EB7"/>
    <w:rsid w:val="004F1EBC"/>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CA3"/>
    <w:rsid w:val="00510ABC"/>
    <w:rsid w:val="00510D79"/>
    <w:rsid w:val="00510F4D"/>
    <w:rsid w:val="00511079"/>
    <w:rsid w:val="00511411"/>
    <w:rsid w:val="00511CDF"/>
    <w:rsid w:val="00512829"/>
    <w:rsid w:val="00512EC6"/>
    <w:rsid w:val="00513426"/>
    <w:rsid w:val="00513839"/>
    <w:rsid w:val="00513DEF"/>
    <w:rsid w:val="0051423C"/>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FD"/>
    <w:rsid w:val="00521425"/>
    <w:rsid w:val="00522966"/>
    <w:rsid w:val="005230E3"/>
    <w:rsid w:val="005234BB"/>
    <w:rsid w:val="00523973"/>
    <w:rsid w:val="00523E75"/>
    <w:rsid w:val="005243E0"/>
    <w:rsid w:val="005252FE"/>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2674"/>
    <w:rsid w:val="0053281C"/>
    <w:rsid w:val="00532AD0"/>
    <w:rsid w:val="00532C00"/>
    <w:rsid w:val="0053311D"/>
    <w:rsid w:val="00533B93"/>
    <w:rsid w:val="005340C9"/>
    <w:rsid w:val="005349FD"/>
    <w:rsid w:val="0053551F"/>
    <w:rsid w:val="00535D13"/>
    <w:rsid w:val="00536698"/>
    <w:rsid w:val="005375FE"/>
    <w:rsid w:val="005379FE"/>
    <w:rsid w:val="005401D8"/>
    <w:rsid w:val="00540BFC"/>
    <w:rsid w:val="0054195A"/>
    <w:rsid w:val="00541961"/>
    <w:rsid w:val="00541BC6"/>
    <w:rsid w:val="005420DE"/>
    <w:rsid w:val="00542249"/>
    <w:rsid w:val="005428F7"/>
    <w:rsid w:val="00542FAA"/>
    <w:rsid w:val="005430EA"/>
    <w:rsid w:val="005431F5"/>
    <w:rsid w:val="005436EC"/>
    <w:rsid w:val="00543707"/>
    <w:rsid w:val="005439D2"/>
    <w:rsid w:val="00543EBB"/>
    <w:rsid w:val="00544213"/>
    <w:rsid w:val="0054486D"/>
    <w:rsid w:val="005453F3"/>
    <w:rsid w:val="00545549"/>
    <w:rsid w:val="005459DF"/>
    <w:rsid w:val="00545CED"/>
    <w:rsid w:val="005463BE"/>
    <w:rsid w:val="005469F5"/>
    <w:rsid w:val="00546D77"/>
    <w:rsid w:val="00546F36"/>
    <w:rsid w:val="00547AAA"/>
    <w:rsid w:val="005510E7"/>
    <w:rsid w:val="005518ED"/>
    <w:rsid w:val="00551955"/>
    <w:rsid w:val="00551F76"/>
    <w:rsid w:val="00552093"/>
    <w:rsid w:val="00554A4E"/>
    <w:rsid w:val="00554C07"/>
    <w:rsid w:val="00554C49"/>
    <w:rsid w:val="00554E06"/>
    <w:rsid w:val="00554E4B"/>
    <w:rsid w:val="0055519C"/>
    <w:rsid w:val="005554C1"/>
    <w:rsid w:val="00555F67"/>
    <w:rsid w:val="00556E32"/>
    <w:rsid w:val="00556F81"/>
    <w:rsid w:val="00557109"/>
    <w:rsid w:val="005604F1"/>
    <w:rsid w:val="005606A4"/>
    <w:rsid w:val="005607B8"/>
    <w:rsid w:val="00560CF5"/>
    <w:rsid w:val="00561B79"/>
    <w:rsid w:val="005620BF"/>
    <w:rsid w:val="0056272D"/>
    <w:rsid w:val="00562BAB"/>
    <w:rsid w:val="00563047"/>
    <w:rsid w:val="0056308E"/>
    <w:rsid w:val="005638C1"/>
    <w:rsid w:val="00563F16"/>
    <w:rsid w:val="0056415C"/>
    <w:rsid w:val="005649BF"/>
    <w:rsid w:val="00564E14"/>
    <w:rsid w:val="005650ED"/>
    <w:rsid w:val="00565199"/>
    <w:rsid w:val="005652FB"/>
    <w:rsid w:val="00565869"/>
    <w:rsid w:val="00565FF8"/>
    <w:rsid w:val="00566DC3"/>
    <w:rsid w:val="00567415"/>
    <w:rsid w:val="00567610"/>
    <w:rsid w:val="00570D9F"/>
    <w:rsid w:val="00571763"/>
    <w:rsid w:val="0057185C"/>
    <w:rsid w:val="00571966"/>
    <w:rsid w:val="005719D7"/>
    <w:rsid w:val="00571A56"/>
    <w:rsid w:val="00571CA8"/>
    <w:rsid w:val="00572355"/>
    <w:rsid w:val="005724DA"/>
    <w:rsid w:val="00572947"/>
    <w:rsid w:val="00573138"/>
    <w:rsid w:val="005734A7"/>
    <w:rsid w:val="005746C4"/>
    <w:rsid w:val="00574B50"/>
    <w:rsid w:val="005768BA"/>
    <w:rsid w:val="005770D9"/>
    <w:rsid w:val="005776A2"/>
    <w:rsid w:val="00577835"/>
    <w:rsid w:val="005800C1"/>
    <w:rsid w:val="00580793"/>
    <w:rsid w:val="00580812"/>
    <w:rsid w:val="005811EF"/>
    <w:rsid w:val="00581295"/>
    <w:rsid w:val="00581470"/>
    <w:rsid w:val="00581B62"/>
    <w:rsid w:val="00581BAD"/>
    <w:rsid w:val="00581BE3"/>
    <w:rsid w:val="00581D62"/>
    <w:rsid w:val="00582087"/>
    <w:rsid w:val="005829B4"/>
    <w:rsid w:val="00582F21"/>
    <w:rsid w:val="005831DD"/>
    <w:rsid w:val="00583C3C"/>
    <w:rsid w:val="00583E43"/>
    <w:rsid w:val="00584320"/>
    <w:rsid w:val="005847B1"/>
    <w:rsid w:val="00584CB8"/>
    <w:rsid w:val="00585484"/>
    <w:rsid w:val="00587229"/>
    <w:rsid w:val="00587503"/>
    <w:rsid w:val="00587C31"/>
    <w:rsid w:val="00587F7F"/>
    <w:rsid w:val="00590E8D"/>
    <w:rsid w:val="00591057"/>
    <w:rsid w:val="00591511"/>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C3C"/>
    <w:rsid w:val="005B0FF3"/>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3DC6"/>
    <w:rsid w:val="005C4BFB"/>
    <w:rsid w:val="005C50BB"/>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3FAF"/>
    <w:rsid w:val="005D4302"/>
    <w:rsid w:val="005D4829"/>
    <w:rsid w:val="005D4F7C"/>
    <w:rsid w:val="005D5678"/>
    <w:rsid w:val="005D5A20"/>
    <w:rsid w:val="005D6FC1"/>
    <w:rsid w:val="005D7172"/>
    <w:rsid w:val="005D7780"/>
    <w:rsid w:val="005D786C"/>
    <w:rsid w:val="005D7927"/>
    <w:rsid w:val="005D7D11"/>
    <w:rsid w:val="005E00E5"/>
    <w:rsid w:val="005E0148"/>
    <w:rsid w:val="005E049F"/>
    <w:rsid w:val="005E0BB6"/>
    <w:rsid w:val="005E1978"/>
    <w:rsid w:val="005E1DBF"/>
    <w:rsid w:val="005E3073"/>
    <w:rsid w:val="005E316A"/>
    <w:rsid w:val="005E3681"/>
    <w:rsid w:val="005E3C50"/>
    <w:rsid w:val="005E440A"/>
    <w:rsid w:val="005E4D7D"/>
    <w:rsid w:val="005E4DD4"/>
    <w:rsid w:val="005E53F9"/>
    <w:rsid w:val="005E5818"/>
    <w:rsid w:val="005E5A27"/>
    <w:rsid w:val="005E62E7"/>
    <w:rsid w:val="005E6363"/>
    <w:rsid w:val="005E7088"/>
    <w:rsid w:val="005E7182"/>
    <w:rsid w:val="005E7E1B"/>
    <w:rsid w:val="005F0108"/>
    <w:rsid w:val="005F0291"/>
    <w:rsid w:val="005F09EB"/>
    <w:rsid w:val="005F0ECC"/>
    <w:rsid w:val="005F1156"/>
    <w:rsid w:val="005F21A5"/>
    <w:rsid w:val="005F2470"/>
    <w:rsid w:val="005F28C6"/>
    <w:rsid w:val="005F3E82"/>
    <w:rsid w:val="005F3F16"/>
    <w:rsid w:val="005F52CC"/>
    <w:rsid w:val="005F5B24"/>
    <w:rsid w:val="005F5E6F"/>
    <w:rsid w:val="005F6510"/>
    <w:rsid w:val="005F67E8"/>
    <w:rsid w:val="005F681C"/>
    <w:rsid w:val="005F6BD4"/>
    <w:rsid w:val="005F6D96"/>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A26"/>
    <w:rsid w:val="006070E4"/>
    <w:rsid w:val="0060744E"/>
    <w:rsid w:val="00607689"/>
    <w:rsid w:val="00607A7F"/>
    <w:rsid w:val="00607D81"/>
    <w:rsid w:val="00610747"/>
    <w:rsid w:val="00610BF9"/>
    <w:rsid w:val="00610E03"/>
    <w:rsid w:val="0061176E"/>
    <w:rsid w:val="00612A12"/>
    <w:rsid w:val="0061334A"/>
    <w:rsid w:val="00613EA5"/>
    <w:rsid w:val="00614140"/>
    <w:rsid w:val="006146FD"/>
    <w:rsid w:val="00614CD1"/>
    <w:rsid w:val="006151F2"/>
    <w:rsid w:val="0061567B"/>
    <w:rsid w:val="00615AC8"/>
    <w:rsid w:val="006173B7"/>
    <w:rsid w:val="006200D1"/>
    <w:rsid w:val="0062152A"/>
    <w:rsid w:val="00621753"/>
    <w:rsid w:val="006221C4"/>
    <w:rsid w:val="006223F7"/>
    <w:rsid w:val="00622819"/>
    <w:rsid w:val="00623583"/>
    <w:rsid w:val="0062462F"/>
    <w:rsid w:val="00624BA1"/>
    <w:rsid w:val="00624C98"/>
    <w:rsid w:val="006252AF"/>
    <w:rsid w:val="0062661B"/>
    <w:rsid w:val="00627832"/>
    <w:rsid w:val="00630118"/>
    <w:rsid w:val="0063012D"/>
    <w:rsid w:val="00630514"/>
    <w:rsid w:val="006310AE"/>
    <w:rsid w:val="0063145C"/>
    <w:rsid w:val="00631762"/>
    <w:rsid w:val="00632196"/>
    <w:rsid w:val="006324E4"/>
    <w:rsid w:val="00632579"/>
    <w:rsid w:val="006325CE"/>
    <w:rsid w:val="00632BA2"/>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DB7"/>
    <w:rsid w:val="00642E8C"/>
    <w:rsid w:val="00642FB8"/>
    <w:rsid w:val="006433BD"/>
    <w:rsid w:val="00643562"/>
    <w:rsid w:val="00643784"/>
    <w:rsid w:val="00644186"/>
    <w:rsid w:val="00644A21"/>
    <w:rsid w:val="00645C9F"/>
    <w:rsid w:val="00646305"/>
    <w:rsid w:val="00646864"/>
    <w:rsid w:val="00646A6C"/>
    <w:rsid w:val="0064734B"/>
    <w:rsid w:val="006475E6"/>
    <w:rsid w:val="0064767C"/>
    <w:rsid w:val="006508B9"/>
    <w:rsid w:val="00650CA1"/>
    <w:rsid w:val="0065143C"/>
    <w:rsid w:val="00651854"/>
    <w:rsid w:val="006518B3"/>
    <w:rsid w:val="00652578"/>
    <w:rsid w:val="006531C8"/>
    <w:rsid w:val="006539E8"/>
    <w:rsid w:val="00655047"/>
    <w:rsid w:val="00655C9E"/>
    <w:rsid w:val="00655E03"/>
    <w:rsid w:val="00655F61"/>
    <w:rsid w:val="00656307"/>
    <w:rsid w:val="006565D8"/>
    <w:rsid w:val="00656A8D"/>
    <w:rsid w:val="00656B96"/>
    <w:rsid w:val="00656CEC"/>
    <w:rsid w:val="00656DF2"/>
    <w:rsid w:val="00656F79"/>
    <w:rsid w:val="0065736B"/>
    <w:rsid w:val="006578E4"/>
    <w:rsid w:val="00657993"/>
    <w:rsid w:val="00657AE5"/>
    <w:rsid w:val="006604C2"/>
    <w:rsid w:val="006619B0"/>
    <w:rsid w:val="00662012"/>
    <w:rsid w:val="00662543"/>
    <w:rsid w:val="006626D0"/>
    <w:rsid w:val="006628E9"/>
    <w:rsid w:val="00662F6E"/>
    <w:rsid w:val="0066388C"/>
    <w:rsid w:val="006641F4"/>
    <w:rsid w:val="0066461D"/>
    <w:rsid w:val="00664E8C"/>
    <w:rsid w:val="00665F7C"/>
    <w:rsid w:val="0066608E"/>
    <w:rsid w:val="0066699A"/>
    <w:rsid w:val="006669E7"/>
    <w:rsid w:val="00666DFC"/>
    <w:rsid w:val="00666EBB"/>
    <w:rsid w:val="00667431"/>
    <w:rsid w:val="0066779E"/>
    <w:rsid w:val="00667FAF"/>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1FD"/>
    <w:rsid w:val="00677925"/>
    <w:rsid w:val="006779BF"/>
    <w:rsid w:val="00680129"/>
    <w:rsid w:val="006801DB"/>
    <w:rsid w:val="00680415"/>
    <w:rsid w:val="00680706"/>
    <w:rsid w:val="00680F46"/>
    <w:rsid w:val="006813D2"/>
    <w:rsid w:val="006815C9"/>
    <w:rsid w:val="00681FDC"/>
    <w:rsid w:val="00682B53"/>
    <w:rsid w:val="00682F27"/>
    <w:rsid w:val="00683471"/>
    <w:rsid w:val="006848C0"/>
    <w:rsid w:val="006848CC"/>
    <w:rsid w:val="006859DB"/>
    <w:rsid w:val="00685D3A"/>
    <w:rsid w:val="0068615B"/>
    <w:rsid w:val="0068678D"/>
    <w:rsid w:val="00686A71"/>
    <w:rsid w:val="00687045"/>
    <w:rsid w:val="006873FA"/>
    <w:rsid w:val="00687488"/>
    <w:rsid w:val="006904ED"/>
    <w:rsid w:val="00690B87"/>
    <w:rsid w:val="00690E2E"/>
    <w:rsid w:val="006915D7"/>
    <w:rsid w:val="00692098"/>
    <w:rsid w:val="00692814"/>
    <w:rsid w:val="00692BB5"/>
    <w:rsid w:val="006932E7"/>
    <w:rsid w:val="00693347"/>
    <w:rsid w:val="0069334C"/>
    <w:rsid w:val="006945AA"/>
    <w:rsid w:val="006948EF"/>
    <w:rsid w:val="00694AF4"/>
    <w:rsid w:val="006963A4"/>
    <w:rsid w:val="00696D63"/>
    <w:rsid w:val="00696DB4"/>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7136"/>
    <w:rsid w:val="006B01A5"/>
    <w:rsid w:val="006B05B5"/>
    <w:rsid w:val="006B0871"/>
    <w:rsid w:val="006B0F24"/>
    <w:rsid w:val="006B1545"/>
    <w:rsid w:val="006B212F"/>
    <w:rsid w:val="006B23B9"/>
    <w:rsid w:val="006B2DA7"/>
    <w:rsid w:val="006B2E8E"/>
    <w:rsid w:val="006B2F4D"/>
    <w:rsid w:val="006B306B"/>
    <w:rsid w:val="006B30CC"/>
    <w:rsid w:val="006B3682"/>
    <w:rsid w:val="006B3974"/>
    <w:rsid w:val="006B41ED"/>
    <w:rsid w:val="006B48CB"/>
    <w:rsid w:val="006B564D"/>
    <w:rsid w:val="006B75C0"/>
    <w:rsid w:val="006C10D4"/>
    <w:rsid w:val="006C1445"/>
    <w:rsid w:val="006C1A76"/>
    <w:rsid w:val="006C2A44"/>
    <w:rsid w:val="006C2B05"/>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4B9"/>
    <w:rsid w:val="006D4870"/>
    <w:rsid w:val="006D632E"/>
    <w:rsid w:val="006D6872"/>
    <w:rsid w:val="006D6C9C"/>
    <w:rsid w:val="006D72A6"/>
    <w:rsid w:val="006D7589"/>
    <w:rsid w:val="006E094A"/>
    <w:rsid w:val="006E12B1"/>
    <w:rsid w:val="006E13D1"/>
    <w:rsid w:val="006E1849"/>
    <w:rsid w:val="006E1951"/>
    <w:rsid w:val="006E1AEC"/>
    <w:rsid w:val="006E3562"/>
    <w:rsid w:val="006E43B3"/>
    <w:rsid w:val="006E4D0C"/>
    <w:rsid w:val="006E4D1B"/>
    <w:rsid w:val="006E5195"/>
    <w:rsid w:val="006E5B78"/>
    <w:rsid w:val="006E67BA"/>
    <w:rsid w:val="006E699D"/>
    <w:rsid w:val="006E6BA3"/>
    <w:rsid w:val="006F0C49"/>
    <w:rsid w:val="006F0DB1"/>
    <w:rsid w:val="006F1116"/>
    <w:rsid w:val="006F179A"/>
    <w:rsid w:val="006F2654"/>
    <w:rsid w:val="006F2819"/>
    <w:rsid w:val="006F3196"/>
    <w:rsid w:val="006F3C54"/>
    <w:rsid w:val="006F3D47"/>
    <w:rsid w:val="006F4032"/>
    <w:rsid w:val="006F418C"/>
    <w:rsid w:val="006F457F"/>
    <w:rsid w:val="006F5A95"/>
    <w:rsid w:val="006F5E64"/>
    <w:rsid w:val="006F60DE"/>
    <w:rsid w:val="006F65FB"/>
    <w:rsid w:val="006F6929"/>
    <w:rsid w:val="006F7914"/>
    <w:rsid w:val="006F7C0B"/>
    <w:rsid w:val="006F7E46"/>
    <w:rsid w:val="00700AB4"/>
    <w:rsid w:val="00700FCA"/>
    <w:rsid w:val="007015C6"/>
    <w:rsid w:val="00701645"/>
    <w:rsid w:val="00701981"/>
    <w:rsid w:val="00701BBC"/>
    <w:rsid w:val="00701FDC"/>
    <w:rsid w:val="00702D5A"/>
    <w:rsid w:val="00702EF7"/>
    <w:rsid w:val="00703123"/>
    <w:rsid w:val="00703571"/>
    <w:rsid w:val="00703989"/>
    <w:rsid w:val="00703AF5"/>
    <w:rsid w:val="00703C23"/>
    <w:rsid w:val="00703CAB"/>
    <w:rsid w:val="007042E9"/>
    <w:rsid w:val="00704495"/>
    <w:rsid w:val="00704CEF"/>
    <w:rsid w:val="007108D3"/>
    <w:rsid w:val="0071118B"/>
    <w:rsid w:val="00711C66"/>
    <w:rsid w:val="00711E13"/>
    <w:rsid w:val="007129EA"/>
    <w:rsid w:val="00712A7C"/>
    <w:rsid w:val="00712EDA"/>
    <w:rsid w:val="0071323A"/>
    <w:rsid w:val="007136D0"/>
    <w:rsid w:val="007140F4"/>
    <w:rsid w:val="007155A9"/>
    <w:rsid w:val="0071574F"/>
    <w:rsid w:val="007158E1"/>
    <w:rsid w:val="00715C12"/>
    <w:rsid w:val="0071679D"/>
    <w:rsid w:val="007169D3"/>
    <w:rsid w:val="00716AA6"/>
    <w:rsid w:val="0071705B"/>
    <w:rsid w:val="0072032F"/>
    <w:rsid w:val="00720505"/>
    <w:rsid w:val="0072102E"/>
    <w:rsid w:val="00723324"/>
    <w:rsid w:val="00723444"/>
    <w:rsid w:val="0072361B"/>
    <w:rsid w:val="007236A3"/>
    <w:rsid w:val="007239B6"/>
    <w:rsid w:val="007240B2"/>
    <w:rsid w:val="007240E4"/>
    <w:rsid w:val="007244DC"/>
    <w:rsid w:val="00724633"/>
    <w:rsid w:val="0072490A"/>
    <w:rsid w:val="00724B64"/>
    <w:rsid w:val="007250E5"/>
    <w:rsid w:val="0072517D"/>
    <w:rsid w:val="007258D1"/>
    <w:rsid w:val="00726878"/>
    <w:rsid w:val="00726DAC"/>
    <w:rsid w:val="00727A22"/>
    <w:rsid w:val="00730603"/>
    <w:rsid w:val="0073124A"/>
    <w:rsid w:val="00731927"/>
    <w:rsid w:val="00731B74"/>
    <w:rsid w:val="00731B79"/>
    <w:rsid w:val="00731C05"/>
    <w:rsid w:val="007320A2"/>
    <w:rsid w:val="007327CE"/>
    <w:rsid w:val="00733893"/>
    <w:rsid w:val="00733CA0"/>
    <w:rsid w:val="00734407"/>
    <w:rsid w:val="00734A05"/>
    <w:rsid w:val="00734ECC"/>
    <w:rsid w:val="00734FBD"/>
    <w:rsid w:val="007352E2"/>
    <w:rsid w:val="007354AB"/>
    <w:rsid w:val="00735C6F"/>
    <w:rsid w:val="007378E1"/>
    <w:rsid w:val="00737A31"/>
    <w:rsid w:val="007409E9"/>
    <w:rsid w:val="00740CEA"/>
    <w:rsid w:val="00741077"/>
    <w:rsid w:val="00741812"/>
    <w:rsid w:val="00742944"/>
    <w:rsid w:val="00742A6A"/>
    <w:rsid w:val="00742B44"/>
    <w:rsid w:val="00743E8B"/>
    <w:rsid w:val="0074438B"/>
    <w:rsid w:val="0074656E"/>
    <w:rsid w:val="00746F72"/>
    <w:rsid w:val="007472D5"/>
    <w:rsid w:val="00750132"/>
    <w:rsid w:val="00750A02"/>
    <w:rsid w:val="00750F10"/>
    <w:rsid w:val="00752B03"/>
    <w:rsid w:val="00753454"/>
    <w:rsid w:val="00753BB5"/>
    <w:rsid w:val="00753C79"/>
    <w:rsid w:val="007544F1"/>
    <w:rsid w:val="00755E4A"/>
    <w:rsid w:val="007563C4"/>
    <w:rsid w:val="00756656"/>
    <w:rsid w:val="00756832"/>
    <w:rsid w:val="00757F0B"/>
    <w:rsid w:val="00760608"/>
    <w:rsid w:val="007608E4"/>
    <w:rsid w:val="00760AE2"/>
    <w:rsid w:val="007626D0"/>
    <w:rsid w:val="0076384E"/>
    <w:rsid w:val="00764048"/>
    <w:rsid w:val="00764B53"/>
    <w:rsid w:val="007651CA"/>
    <w:rsid w:val="007666BD"/>
    <w:rsid w:val="00766A72"/>
    <w:rsid w:val="00766CF0"/>
    <w:rsid w:val="007672CA"/>
    <w:rsid w:val="00767519"/>
    <w:rsid w:val="00767FDE"/>
    <w:rsid w:val="007704E1"/>
    <w:rsid w:val="00770E5C"/>
    <w:rsid w:val="0077187E"/>
    <w:rsid w:val="00772569"/>
    <w:rsid w:val="00772E8C"/>
    <w:rsid w:val="00772FDB"/>
    <w:rsid w:val="0077316B"/>
    <w:rsid w:val="007736D3"/>
    <w:rsid w:val="00773B53"/>
    <w:rsid w:val="00773C9C"/>
    <w:rsid w:val="00774B36"/>
    <w:rsid w:val="0077500F"/>
    <w:rsid w:val="007753AA"/>
    <w:rsid w:val="0077548E"/>
    <w:rsid w:val="0077671C"/>
    <w:rsid w:val="00777315"/>
    <w:rsid w:val="00777B9A"/>
    <w:rsid w:val="00777DD6"/>
    <w:rsid w:val="007802E4"/>
    <w:rsid w:val="00780919"/>
    <w:rsid w:val="00780FCA"/>
    <w:rsid w:val="00781589"/>
    <w:rsid w:val="00781CFB"/>
    <w:rsid w:val="007820D0"/>
    <w:rsid w:val="007826C8"/>
    <w:rsid w:val="00784190"/>
    <w:rsid w:val="0078457B"/>
    <w:rsid w:val="00784756"/>
    <w:rsid w:val="0078539D"/>
    <w:rsid w:val="007856C1"/>
    <w:rsid w:val="00785B0F"/>
    <w:rsid w:val="00787051"/>
    <w:rsid w:val="00787D6A"/>
    <w:rsid w:val="0079018D"/>
    <w:rsid w:val="007901DC"/>
    <w:rsid w:val="0079124E"/>
    <w:rsid w:val="007912A9"/>
    <w:rsid w:val="00791A00"/>
    <w:rsid w:val="00791A3F"/>
    <w:rsid w:val="00791DDB"/>
    <w:rsid w:val="00791DEC"/>
    <w:rsid w:val="00792013"/>
    <w:rsid w:val="00792CEE"/>
    <w:rsid w:val="0079358F"/>
    <w:rsid w:val="007936A8"/>
    <w:rsid w:val="00794C4E"/>
    <w:rsid w:val="007951F5"/>
    <w:rsid w:val="00795F21"/>
    <w:rsid w:val="007962B4"/>
    <w:rsid w:val="00796F15"/>
    <w:rsid w:val="00797E22"/>
    <w:rsid w:val="007A138F"/>
    <w:rsid w:val="007A13BD"/>
    <w:rsid w:val="007A1640"/>
    <w:rsid w:val="007A1AE4"/>
    <w:rsid w:val="007A1E45"/>
    <w:rsid w:val="007A2ECF"/>
    <w:rsid w:val="007A39DF"/>
    <w:rsid w:val="007A43ED"/>
    <w:rsid w:val="007A4BDD"/>
    <w:rsid w:val="007A5B1F"/>
    <w:rsid w:val="007A5B74"/>
    <w:rsid w:val="007A6CFD"/>
    <w:rsid w:val="007A6E61"/>
    <w:rsid w:val="007A72EE"/>
    <w:rsid w:val="007A7ACC"/>
    <w:rsid w:val="007B0397"/>
    <w:rsid w:val="007B0996"/>
    <w:rsid w:val="007B0ADB"/>
    <w:rsid w:val="007B0F6F"/>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5B2"/>
    <w:rsid w:val="007D05FA"/>
    <w:rsid w:val="007D0C44"/>
    <w:rsid w:val="007D10E4"/>
    <w:rsid w:val="007D1827"/>
    <w:rsid w:val="007D1972"/>
    <w:rsid w:val="007D1F33"/>
    <w:rsid w:val="007D25BF"/>
    <w:rsid w:val="007D2A7F"/>
    <w:rsid w:val="007D2B1E"/>
    <w:rsid w:val="007D307A"/>
    <w:rsid w:val="007D30F7"/>
    <w:rsid w:val="007D3307"/>
    <w:rsid w:val="007D44CE"/>
    <w:rsid w:val="007D4B5E"/>
    <w:rsid w:val="007D4FD7"/>
    <w:rsid w:val="007D54F8"/>
    <w:rsid w:val="007D56BE"/>
    <w:rsid w:val="007D5805"/>
    <w:rsid w:val="007D5E27"/>
    <w:rsid w:val="007D615A"/>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F76"/>
    <w:rsid w:val="007E5AC2"/>
    <w:rsid w:val="007E654F"/>
    <w:rsid w:val="007E7196"/>
    <w:rsid w:val="007E79C5"/>
    <w:rsid w:val="007F0798"/>
    <w:rsid w:val="007F214A"/>
    <w:rsid w:val="007F2845"/>
    <w:rsid w:val="007F2A69"/>
    <w:rsid w:val="007F304C"/>
    <w:rsid w:val="007F30FB"/>
    <w:rsid w:val="007F33EB"/>
    <w:rsid w:val="007F38A2"/>
    <w:rsid w:val="007F43BC"/>
    <w:rsid w:val="007F4740"/>
    <w:rsid w:val="007F4FCE"/>
    <w:rsid w:val="007F5142"/>
    <w:rsid w:val="007F5A06"/>
    <w:rsid w:val="007F5CEC"/>
    <w:rsid w:val="007F5E93"/>
    <w:rsid w:val="007F72A2"/>
    <w:rsid w:val="008006C6"/>
    <w:rsid w:val="00800C52"/>
    <w:rsid w:val="00800E59"/>
    <w:rsid w:val="0080153E"/>
    <w:rsid w:val="00801726"/>
    <w:rsid w:val="008018C8"/>
    <w:rsid w:val="0080263A"/>
    <w:rsid w:val="00802A8B"/>
    <w:rsid w:val="0080329D"/>
    <w:rsid w:val="008033ED"/>
    <w:rsid w:val="00804D93"/>
    <w:rsid w:val="008051DD"/>
    <w:rsid w:val="008055A9"/>
    <w:rsid w:val="0080742D"/>
    <w:rsid w:val="008100AC"/>
    <w:rsid w:val="00810C05"/>
    <w:rsid w:val="0081151E"/>
    <w:rsid w:val="00811A5F"/>
    <w:rsid w:val="00811C69"/>
    <w:rsid w:val="008122EE"/>
    <w:rsid w:val="00812498"/>
    <w:rsid w:val="008127E6"/>
    <w:rsid w:val="00812C7E"/>
    <w:rsid w:val="0081336E"/>
    <w:rsid w:val="008135B6"/>
    <w:rsid w:val="00813928"/>
    <w:rsid w:val="00814BBF"/>
    <w:rsid w:val="0081535F"/>
    <w:rsid w:val="008154EC"/>
    <w:rsid w:val="00815620"/>
    <w:rsid w:val="0081572E"/>
    <w:rsid w:val="008173AB"/>
    <w:rsid w:val="0082008D"/>
    <w:rsid w:val="0082032D"/>
    <w:rsid w:val="008207FD"/>
    <w:rsid w:val="00820DC7"/>
    <w:rsid w:val="00820FFB"/>
    <w:rsid w:val="00821158"/>
    <w:rsid w:val="00821698"/>
    <w:rsid w:val="008221FE"/>
    <w:rsid w:val="00822BF5"/>
    <w:rsid w:val="00822CFD"/>
    <w:rsid w:val="00823DD9"/>
    <w:rsid w:val="008246D1"/>
    <w:rsid w:val="00824894"/>
    <w:rsid w:val="00824FFF"/>
    <w:rsid w:val="00825366"/>
    <w:rsid w:val="00825E84"/>
    <w:rsid w:val="00826C7B"/>
    <w:rsid w:val="00826CC0"/>
    <w:rsid w:val="00826DD9"/>
    <w:rsid w:val="00826E01"/>
    <w:rsid w:val="008274D9"/>
    <w:rsid w:val="008277A8"/>
    <w:rsid w:val="008278B6"/>
    <w:rsid w:val="00827BA5"/>
    <w:rsid w:val="008307ED"/>
    <w:rsid w:val="00830B3B"/>
    <w:rsid w:val="0083109B"/>
    <w:rsid w:val="00831108"/>
    <w:rsid w:val="0083350F"/>
    <w:rsid w:val="00833920"/>
    <w:rsid w:val="00834358"/>
    <w:rsid w:val="008346BD"/>
    <w:rsid w:val="00834923"/>
    <w:rsid w:val="0083539B"/>
    <w:rsid w:val="008353FE"/>
    <w:rsid w:val="008359EB"/>
    <w:rsid w:val="00836B7A"/>
    <w:rsid w:val="00837B90"/>
    <w:rsid w:val="00837FBA"/>
    <w:rsid w:val="00840643"/>
    <w:rsid w:val="008409AA"/>
    <w:rsid w:val="00840FB8"/>
    <w:rsid w:val="00842B91"/>
    <w:rsid w:val="00842D84"/>
    <w:rsid w:val="00842E0C"/>
    <w:rsid w:val="00843A7A"/>
    <w:rsid w:val="00843BBB"/>
    <w:rsid w:val="0084447B"/>
    <w:rsid w:val="00844569"/>
    <w:rsid w:val="008447F5"/>
    <w:rsid w:val="00844DDF"/>
    <w:rsid w:val="00846292"/>
    <w:rsid w:val="008471DC"/>
    <w:rsid w:val="00847423"/>
    <w:rsid w:val="00847C7A"/>
    <w:rsid w:val="00850369"/>
    <w:rsid w:val="00850679"/>
    <w:rsid w:val="008506E1"/>
    <w:rsid w:val="00850C4A"/>
    <w:rsid w:val="00850D96"/>
    <w:rsid w:val="008515EE"/>
    <w:rsid w:val="00851A8E"/>
    <w:rsid w:val="00851EC7"/>
    <w:rsid w:val="008528D3"/>
    <w:rsid w:val="00852B2B"/>
    <w:rsid w:val="00854553"/>
    <w:rsid w:val="00855B86"/>
    <w:rsid w:val="00855F55"/>
    <w:rsid w:val="008563FF"/>
    <w:rsid w:val="00856D47"/>
    <w:rsid w:val="00857A39"/>
    <w:rsid w:val="00857E36"/>
    <w:rsid w:val="00860874"/>
    <w:rsid w:val="008609A3"/>
    <w:rsid w:val="00861C49"/>
    <w:rsid w:val="00862008"/>
    <w:rsid w:val="0086267C"/>
    <w:rsid w:val="00862720"/>
    <w:rsid w:val="008628C8"/>
    <w:rsid w:val="00862B2A"/>
    <w:rsid w:val="008630B9"/>
    <w:rsid w:val="0086375E"/>
    <w:rsid w:val="00863F37"/>
    <w:rsid w:val="0086406B"/>
    <w:rsid w:val="00864C8C"/>
    <w:rsid w:val="0086540E"/>
    <w:rsid w:val="008659FB"/>
    <w:rsid w:val="00865D31"/>
    <w:rsid w:val="00866364"/>
    <w:rsid w:val="0086709D"/>
    <w:rsid w:val="00867651"/>
    <w:rsid w:val="00867B5A"/>
    <w:rsid w:val="00867BC4"/>
    <w:rsid w:val="00870589"/>
    <w:rsid w:val="008716C6"/>
    <w:rsid w:val="00871761"/>
    <w:rsid w:val="00873569"/>
    <w:rsid w:val="00874009"/>
    <w:rsid w:val="00874158"/>
    <w:rsid w:val="008743F3"/>
    <w:rsid w:val="0087444A"/>
    <w:rsid w:val="00874803"/>
    <w:rsid w:val="00874E1E"/>
    <w:rsid w:val="00875139"/>
    <w:rsid w:val="00875187"/>
    <w:rsid w:val="00875410"/>
    <w:rsid w:val="008763DD"/>
    <w:rsid w:val="00876AC3"/>
    <w:rsid w:val="00876FCD"/>
    <w:rsid w:val="00877E69"/>
    <w:rsid w:val="00880EDF"/>
    <w:rsid w:val="008811FD"/>
    <w:rsid w:val="008814EB"/>
    <w:rsid w:val="00881600"/>
    <w:rsid w:val="008819C2"/>
    <w:rsid w:val="0088208D"/>
    <w:rsid w:val="008823E0"/>
    <w:rsid w:val="00882BA8"/>
    <w:rsid w:val="00882DE6"/>
    <w:rsid w:val="0088366B"/>
    <w:rsid w:val="00883A20"/>
    <w:rsid w:val="00883D4D"/>
    <w:rsid w:val="00883F22"/>
    <w:rsid w:val="00884007"/>
    <w:rsid w:val="008845A9"/>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DBC"/>
    <w:rsid w:val="00887FA1"/>
    <w:rsid w:val="008903F7"/>
    <w:rsid w:val="008907C9"/>
    <w:rsid w:val="008908E5"/>
    <w:rsid w:val="00891216"/>
    <w:rsid w:val="00891329"/>
    <w:rsid w:val="00891A03"/>
    <w:rsid w:val="008939DD"/>
    <w:rsid w:val="00894ADA"/>
    <w:rsid w:val="00894B58"/>
    <w:rsid w:val="00894CF8"/>
    <w:rsid w:val="00894FDC"/>
    <w:rsid w:val="008957D3"/>
    <w:rsid w:val="00896414"/>
    <w:rsid w:val="008969F5"/>
    <w:rsid w:val="0089716F"/>
    <w:rsid w:val="00897C71"/>
    <w:rsid w:val="008A0F54"/>
    <w:rsid w:val="008A16F9"/>
    <w:rsid w:val="008A1D3E"/>
    <w:rsid w:val="008A21E5"/>
    <w:rsid w:val="008A2A74"/>
    <w:rsid w:val="008A3038"/>
    <w:rsid w:val="008A4B16"/>
    <w:rsid w:val="008A4D63"/>
    <w:rsid w:val="008A4E11"/>
    <w:rsid w:val="008A5D31"/>
    <w:rsid w:val="008A63BB"/>
    <w:rsid w:val="008A6D62"/>
    <w:rsid w:val="008A718E"/>
    <w:rsid w:val="008A7292"/>
    <w:rsid w:val="008A7799"/>
    <w:rsid w:val="008A7C5D"/>
    <w:rsid w:val="008B0520"/>
    <w:rsid w:val="008B0583"/>
    <w:rsid w:val="008B0F7D"/>
    <w:rsid w:val="008B121A"/>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C07CB"/>
    <w:rsid w:val="008C2313"/>
    <w:rsid w:val="008C2AC7"/>
    <w:rsid w:val="008C2CFD"/>
    <w:rsid w:val="008C3FDC"/>
    <w:rsid w:val="008C4623"/>
    <w:rsid w:val="008C47AD"/>
    <w:rsid w:val="008C4884"/>
    <w:rsid w:val="008C4E93"/>
    <w:rsid w:val="008C603A"/>
    <w:rsid w:val="008C6C53"/>
    <w:rsid w:val="008C71C8"/>
    <w:rsid w:val="008C7AD2"/>
    <w:rsid w:val="008D167D"/>
    <w:rsid w:val="008D187E"/>
    <w:rsid w:val="008D1E46"/>
    <w:rsid w:val="008D3116"/>
    <w:rsid w:val="008D492A"/>
    <w:rsid w:val="008D4B58"/>
    <w:rsid w:val="008D4B7F"/>
    <w:rsid w:val="008D4B8A"/>
    <w:rsid w:val="008D56EE"/>
    <w:rsid w:val="008D6541"/>
    <w:rsid w:val="008D7777"/>
    <w:rsid w:val="008D7D7B"/>
    <w:rsid w:val="008E04B3"/>
    <w:rsid w:val="008E0F52"/>
    <w:rsid w:val="008E1909"/>
    <w:rsid w:val="008E1AC7"/>
    <w:rsid w:val="008E216C"/>
    <w:rsid w:val="008E2316"/>
    <w:rsid w:val="008E3063"/>
    <w:rsid w:val="008E34BE"/>
    <w:rsid w:val="008E3AA8"/>
    <w:rsid w:val="008E3E57"/>
    <w:rsid w:val="008E42CE"/>
    <w:rsid w:val="008E42F4"/>
    <w:rsid w:val="008E4333"/>
    <w:rsid w:val="008E4A31"/>
    <w:rsid w:val="008E4B64"/>
    <w:rsid w:val="008E4CD9"/>
    <w:rsid w:val="008E53F3"/>
    <w:rsid w:val="008E5532"/>
    <w:rsid w:val="008E5657"/>
    <w:rsid w:val="008E577F"/>
    <w:rsid w:val="008E5E51"/>
    <w:rsid w:val="008E69CC"/>
    <w:rsid w:val="008E6D91"/>
    <w:rsid w:val="008E6E80"/>
    <w:rsid w:val="008F00DB"/>
    <w:rsid w:val="008F011C"/>
    <w:rsid w:val="008F0323"/>
    <w:rsid w:val="008F1264"/>
    <w:rsid w:val="008F12FF"/>
    <w:rsid w:val="008F13F8"/>
    <w:rsid w:val="008F1418"/>
    <w:rsid w:val="008F2908"/>
    <w:rsid w:val="008F353F"/>
    <w:rsid w:val="008F3C8C"/>
    <w:rsid w:val="008F47C6"/>
    <w:rsid w:val="008F4F1B"/>
    <w:rsid w:val="008F5038"/>
    <w:rsid w:val="008F54BC"/>
    <w:rsid w:val="008F555E"/>
    <w:rsid w:val="008F6382"/>
    <w:rsid w:val="008F6647"/>
    <w:rsid w:val="008F700E"/>
    <w:rsid w:val="008F766F"/>
    <w:rsid w:val="00900343"/>
    <w:rsid w:val="0090050B"/>
    <w:rsid w:val="009006A2"/>
    <w:rsid w:val="00900E66"/>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337"/>
    <w:rsid w:val="00906379"/>
    <w:rsid w:val="00906A8C"/>
    <w:rsid w:val="00906AF6"/>
    <w:rsid w:val="00907A16"/>
    <w:rsid w:val="00907F1F"/>
    <w:rsid w:val="009101EA"/>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30A6"/>
    <w:rsid w:val="0092370D"/>
    <w:rsid w:val="00924407"/>
    <w:rsid w:val="00924627"/>
    <w:rsid w:val="0092481C"/>
    <w:rsid w:val="009250A8"/>
    <w:rsid w:val="00925BE6"/>
    <w:rsid w:val="00926697"/>
    <w:rsid w:val="00926A12"/>
    <w:rsid w:val="00926BFE"/>
    <w:rsid w:val="00926F61"/>
    <w:rsid w:val="00926FA9"/>
    <w:rsid w:val="00930B9E"/>
    <w:rsid w:val="0093123D"/>
    <w:rsid w:val="0093183C"/>
    <w:rsid w:val="00931960"/>
    <w:rsid w:val="00931C8B"/>
    <w:rsid w:val="0093202A"/>
    <w:rsid w:val="00933040"/>
    <w:rsid w:val="009330E9"/>
    <w:rsid w:val="00933F54"/>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C4D"/>
    <w:rsid w:val="00946EDA"/>
    <w:rsid w:val="0094734E"/>
    <w:rsid w:val="00947D6F"/>
    <w:rsid w:val="00947FF4"/>
    <w:rsid w:val="00950108"/>
    <w:rsid w:val="0095019A"/>
    <w:rsid w:val="00951CF6"/>
    <w:rsid w:val="0095214D"/>
    <w:rsid w:val="0095237C"/>
    <w:rsid w:val="0095285B"/>
    <w:rsid w:val="00952CA7"/>
    <w:rsid w:val="009530B5"/>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603C1"/>
    <w:rsid w:val="00960446"/>
    <w:rsid w:val="0096050C"/>
    <w:rsid w:val="009606C9"/>
    <w:rsid w:val="00960B12"/>
    <w:rsid w:val="009610ED"/>
    <w:rsid w:val="00961390"/>
    <w:rsid w:val="00961EE9"/>
    <w:rsid w:val="00961F80"/>
    <w:rsid w:val="00962151"/>
    <w:rsid w:val="00962317"/>
    <w:rsid w:val="00962554"/>
    <w:rsid w:val="00962E92"/>
    <w:rsid w:val="009633BB"/>
    <w:rsid w:val="00963A36"/>
    <w:rsid w:val="00963F2F"/>
    <w:rsid w:val="009643DA"/>
    <w:rsid w:val="0096485F"/>
    <w:rsid w:val="00965C40"/>
    <w:rsid w:val="00965FA1"/>
    <w:rsid w:val="0096603F"/>
    <w:rsid w:val="00966BDE"/>
    <w:rsid w:val="00967354"/>
    <w:rsid w:val="00967552"/>
    <w:rsid w:val="00967CB1"/>
    <w:rsid w:val="00967E60"/>
    <w:rsid w:val="00971592"/>
    <w:rsid w:val="00971617"/>
    <w:rsid w:val="009717F8"/>
    <w:rsid w:val="00971DDF"/>
    <w:rsid w:val="00971EAF"/>
    <w:rsid w:val="009721B4"/>
    <w:rsid w:val="0097225C"/>
    <w:rsid w:val="009731D6"/>
    <w:rsid w:val="00973FC6"/>
    <w:rsid w:val="00974746"/>
    <w:rsid w:val="00974A82"/>
    <w:rsid w:val="00975119"/>
    <w:rsid w:val="00975971"/>
    <w:rsid w:val="00975D54"/>
    <w:rsid w:val="009763ED"/>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343"/>
    <w:rsid w:val="00992474"/>
    <w:rsid w:val="00993488"/>
    <w:rsid w:val="0099356B"/>
    <w:rsid w:val="0099383D"/>
    <w:rsid w:val="009938B1"/>
    <w:rsid w:val="009960BB"/>
    <w:rsid w:val="00996258"/>
    <w:rsid w:val="00996306"/>
    <w:rsid w:val="00996744"/>
    <w:rsid w:val="00997CF4"/>
    <w:rsid w:val="009A0CCC"/>
    <w:rsid w:val="009A1169"/>
    <w:rsid w:val="009A164C"/>
    <w:rsid w:val="009A1AAC"/>
    <w:rsid w:val="009A210B"/>
    <w:rsid w:val="009A2BB6"/>
    <w:rsid w:val="009A2CB8"/>
    <w:rsid w:val="009A32FC"/>
    <w:rsid w:val="009A3679"/>
    <w:rsid w:val="009A3789"/>
    <w:rsid w:val="009A3C95"/>
    <w:rsid w:val="009A3CC7"/>
    <w:rsid w:val="009A45A2"/>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C83"/>
    <w:rsid w:val="009D6F96"/>
    <w:rsid w:val="009D744C"/>
    <w:rsid w:val="009D79F4"/>
    <w:rsid w:val="009D7D19"/>
    <w:rsid w:val="009E008C"/>
    <w:rsid w:val="009E104B"/>
    <w:rsid w:val="009E126D"/>
    <w:rsid w:val="009E33D7"/>
    <w:rsid w:val="009E398D"/>
    <w:rsid w:val="009E3CD1"/>
    <w:rsid w:val="009E5520"/>
    <w:rsid w:val="009E5638"/>
    <w:rsid w:val="009E5AF5"/>
    <w:rsid w:val="009E5EB5"/>
    <w:rsid w:val="009E7473"/>
    <w:rsid w:val="009E74F0"/>
    <w:rsid w:val="009E7F23"/>
    <w:rsid w:val="009F0768"/>
    <w:rsid w:val="009F102A"/>
    <w:rsid w:val="009F151C"/>
    <w:rsid w:val="009F2382"/>
    <w:rsid w:val="009F2562"/>
    <w:rsid w:val="009F2773"/>
    <w:rsid w:val="009F2A19"/>
    <w:rsid w:val="009F2F0E"/>
    <w:rsid w:val="009F34BB"/>
    <w:rsid w:val="009F405A"/>
    <w:rsid w:val="009F44C6"/>
    <w:rsid w:val="009F514E"/>
    <w:rsid w:val="009F7867"/>
    <w:rsid w:val="009F7D66"/>
    <w:rsid w:val="00A001CE"/>
    <w:rsid w:val="00A00BD2"/>
    <w:rsid w:val="00A00E56"/>
    <w:rsid w:val="00A027F3"/>
    <w:rsid w:val="00A03128"/>
    <w:rsid w:val="00A03978"/>
    <w:rsid w:val="00A03A20"/>
    <w:rsid w:val="00A03AB1"/>
    <w:rsid w:val="00A0496D"/>
    <w:rsid w:val="00A04B97"/>
    <w:rsid w:val="00A04D7E"/>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2EA5"/>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3DD0"/>
    <w:rsid w:val="00A240D8"/>
    <w:rsid w:val="00A243E4"/>
    <w:rsid w:val="00A2459D"/>
    <w:rsid w:val="00A247F3"/>
    <w:rsid w:val="00A24E23"/>
    <w:rsid w:val="00A2566C"/>
    <w:rsid w:val="00A25824"/>
    <w:rsid w:val="00A25F05"/>
    <w:rsid w:val="00A260B4"/>
    <w:rsid w:val="00A26491"/>
    <w:rsid w:val="00A2686F"/>
    <w:rsid w:val="00A26B77"/>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D4A"/>
    <w:rsid w:val="00A35F8F"/>
    <w:rsid w:val="00A36155"/>
    <w:rsid w:val="00A3629E"/>
    <w:rsid w:val="00A362C2"/>
    <w:rsid w:val="00A365AD"/>
    <w:rsid w:val="00A37D83"/>
    <w:rsid w:val="00A40091"/>
    <w:rsid w:val="00A40246"/>
    <w:rsid w:val="00A40669"/>
    <w:rsid w:val="00A40A7C"/>
    <w:rsid w:val="00A416C4"/>
    <w:rsid w:val="00A41E19"/>
    <w:rsid w:val="00A427C4"/>
    <w:rsid w:val="00A42A85"/>
    <w:rsid w:val="00A42D07"/>
    <w:rsid w:val="00A42DED"/>
    <w:rsid w:val="00A43473"/>
    <w:rsid w:val="00A446D5"/>
    <w:rsid w:val="00A44B43"/>
    <w:rsid w:val="00A4503E"/>
    <w:rsid w:val="00A450C0"/>
    <w:rsid w:val="00A45468"/>
    <w:rsid w:val="00A45C26"/>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A80"/>
    <w:rsid w:val="00A555A7"/>
    <w:rsid w:val="00A557A2"/>
    <w:rsid w:val="00A55945"/>
    <w:rsid w:val="00A55949"/>
    <w:rsid w:val="00A567FF"/>
    <w:rsid w:val="00A5765D"/>
    <w:rsid w:val="00A579BD"/>
    <w:rsid w:val="00A60576"/>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931"/>
    <w:rsid w:val="00A659D1"/>
    <w:rsid w:val="00A65A70"/>
    <w:rsid w:val="00A65E0B"/>
    <w:rsid w:val="00A663D3"/>
    <w:rsid w:val="00A6665F"/>
    <w:rsid w:val="00A66F36"/>
    <w:rsid w:val="00A676C5"/>
    <w:rsid w:val="00A676D9"/>
    <w:rsid w:val="00A67D86"/>
    <w:rsid w:val="00A67EFC"/>
    <w:rsid w:val="00A7031E"/>
    <w:rsid w:val="00A703F6"/>
    <w:rsid w:val="00A71140"/>
    <w:rsid w:val="00A7205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1ED3"/>
    <w:rsid w:val="00A83B69"/>
    <w:rsid w:val="00A83BA1"/>
    <w:rsid w:val="00A83DD0"/>
    <w:rsid w:val="00A85798"/>
    <w:rsid w:val="00A8609D"/>
    <w:rsid w:val="00A8686A"/>
    <w:rsid w:val="00A86EA7"/>
    <w:rsid w:val="00A872B8"/>
    <w:rsid w:val="00A877F8"/>
    <w:rsid w:val="00A9084D"/>
    <w:rsid w:val="00A909E1"/>
    <w:rsid w:val="00A91244"/>
    <w:rsid w:val="00A91774"/>
    <w:rsid w:val="00A91C7F"/>
    <w:rsid w:val="00A92066"/>
    <w:rsid w:val="00A92776"/>
    <w:rsid w:val="00A93181"/>
    <w:rsid w:val="00A9369F"/>
    <w:rsid w:val="00A938E6"/>
    <w:rsid w:val="00A93CA7"/>
    <w:rsid w:val="00A93CCF"/>
    <w:rsid w:val="00A93DC8"/>
    <w:rsid w:val="00A94E4E"/>
    <w:rsid w:val="00A95514"/>
    <w:rsid w:val="00A9569F"/>
    <w:rsid w:val="00A95BD5"/>
    <w:rsid w:val="00A95C53"/>
    <w:rsid w:val="00A95EB7"/>
    <w:rsid w:val="00A969F0"/>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4605"/>
    <w:rsid w:val="00AA51AD"/>
    <w:rsid w:val="00AA5736"/>
    <w:rsid w:val="00AA57F3"/>
    <w:rsid w:val="00AA591E"/>
    <w:rsid w:val="00AA5DF4"/>
    <w:rsid w:val="00AA65C9"/>
    <w:rsid w:val="00AA66CB"/>
    <w:rsid w:val="00AB03D6"/>
    <w:rsid w:val="00AB0A32"/>
    <w:rsid w:val="00AB0B90"/>
    <w:rsid w:val="00AB0E56"/>
    <w:rsid w:val="00AB0ED5"/>
    <w:rsid w:val="00AB13B6"/>
    <w:rsid w:val="00AB18AC"/>
    <w:rsid w:val="00AB1EB7"/>
    <w:rsid w:val="00AB27B4"/>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9A1"/>
    <w:rsid w:val="00AC02C1"/>
    <w:rsid w:val="00AC0AB6"/>
    <w:rsid w:val="00AC10AD"/>
    <w:rsid w:val="00AC1C37"/>
    <w:rsid w:val="00AC1E55"/>
    <w:rsid w:val="00AC1E9B"/>
    <w:rsid w:val="00AC22CE"/>
    <w:rsid w:val="00AC3A8C"/>
    <w:rsid w:val="00AC3D06"/>
    <w:rsid w:val="00AC429A"/>
    <w:rsid w:val="00AC429F"/>
    <w:rsid w:val="00AC468C"/>
    <w:rsid w:val="00AC4A95"/>
    <w:rsid w:val="00AC5051"/>
    <w:rsid w:val="00AC54B9"/>
    <w:rsid w:val="00AC5842"/>
    <w:rsid w:val="00AC5ACC"/>
    <w:rsid w:val="00AC5AD0"/>
    <w:rsid w:val="00AC60B4"/>
    <w:rsid w:val="00AC6336"/>
    <w:rsid w:val="00AC67B6"/>
    <w:rsid w:val="00AC6AF3"/>
    <w:rsid w:val="00AC756B"/>
    <w:rsid w:val="00AC7A7C"/>
    <w:rsid w:val="00AC7C8B"/>
    <w:rsid w:val="00AC7D98"/>
    <w:rsid w:val="00AD00C5"/>
    <w:rsid w:val="00AD054A"/>
    <w:rsid w:val="00AD165F"/>
    <w:rsid w:val="00AD262B"/>
    <w:rsid w:val="00AD2794"/>
    <w:rsid w:val="00AD2DC5"/>
    <w:rsid w:val="00AD3455"/>
    <w:rsid w:val="00AD3CAD"/>
    <w:rsid w:val="00AD4862"/>
    <w:rsid w:val="00AD4D3D"/>
    <w:rsid w:val="00AD5A99"/>
    <w:rsid w:val="00AD69FF"/>
    <w:rsid w:val="00AD702B"/>
    <w:rsid w:val="00AD72E6"/>
    <w:rsid w:val="00AD7547"/>
    <w:rsid w:val="00AD7C95"/>
    <w:rsid w:val="00AD7FCD"/>
    <w:rsid w:val="00AE148D"/>
    <w:rsid w:val="00AE2A0E"/>
    <w:rsid w:val="00AE2BED"/>
    <w:rsid w:val="00AE3DE1"/>
    <w:rsid w:val="00AE4A64"/>
    <w:rsid w:val="00AE4E76"/>
    <w:rsid w:val="00AE5439"/>
    <w:rsid w:val="00AE61B2"/>
    <w:rsid w:val="00AE6AE3"/>
    <w:rsid w:val="00AE6BE9"/>
    <w:rsid w:val="00AE72DE"/>
    <w:rsid w:val="00AE78D1"/>
    <w:rsid w:val="00AE7F89"/>
    <w:rsid w:val="00AF08F4"/>
    <w:rsid w:val="00AF0C4E"/>
    <w:rsid w:val="00AF1A91"/>
    <w:rsid w:val="00AF248B"/>
    <w:rsid w:val="00AF2A19"/>
    <w:rsid w:val="00AF2D54"/>
    <w:rsid w:val="00AF3458"/>
    <w:rsid w:val="00AF370B"/>
    <w:rsid w:val="00AF3F7B"/>
    <w:rsid w:val="00AF42B4"/>
    <w:rsid w:val="00AF4B8A"/>
    <w:rsid w:val="00AF4F1B"/>
    <w:rsid w:val="00AF4FEE"/>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461A"/>
    <w:rsid w:val="00B1513F"/>
    <w:rsid w:val="00B15B89"/>
    <w:rsid w:val="00B15EB1"/>
    <w:rsid w:val="00B16AFF"/>
    <w:rsid w:val="00B17115"/>
    <w:rsid w:val="00B1746F"/>
    <w:rsid w:val="00B17AE1"/>
    <w:rsid w:val="00B20725"/>
    <w:rsid w:val="00B2087E"/>
    <w:rsid w:val="00B20912"/>
    <w:rsid w:val="00B20B11"/>
    <w:rsid w:val="00B20B94"/>
    <w:rsid w:val="00B20DDB"/>
    <w:rsid w:val="00B225CA"/>
    <w:rsid w:val="00B22DD5"/>
    <w:rsid w:val="00B248D0"/>
    <w:rsid w:val="00B24DBE"/>
    <w:rsid w:val="00B252BE"/>
    <w:rsid w:val="00B261D3"/>
    <w:rsid w:val="00B2628E"/>
    <w:rsid w:val="00B262A5"/>
    <w:rsid w:val="00B266B0"/>
    <w:rsid w:val="00B2682B"/>
    <w:rsid w:val="00B26835"/>
    <w:rsid w:val="00B27921"/>
    <w:rsid w:val="00B27A24"/>
    <w:rsid w:val="00B3000E"/>
    <w:rsid w:val="00B326A8"/>
    <w:rsid w:val="00B327BC"/>
    <w:rsid w:val="00B3291A"/>
    <w:rsid w:val="00B329EB"/>
    <w:rsid w:val="00B32D8A"/>
    <w:rsid w:val="00B32FCD"/>
    <w:rsid w:val="00B33508"/>
    <w:rsid w:val="00B33515"/>
    <w:rsid w:val="00B3377E"/>
    <w:rsid w:val="00B3399F"/>
    <w:rsid w:val="00B33B1F"/>
    <w:rsid w:val="00B349E5"/>
    <w:rsid w:val="00B34B91"/>
    <w:rsid w:val="00B34E63"/>
    <w:rsid w:val="00B3526A"/>
    <w:rsid w:val="00B35BC3"/>
    <w:rsid w:val="00B35DA4"/>
    <w:rsid w:val="00B362D3"/>
    <w:rsid w:val="00B36E13"/>
    <w:rsid w:val="00B37244"/>
    <w:rsid w:val="00B37257"/>
    <w:rsid w:val="00B375D3"/>
    <w:rsid w:val="00B400E6"/>
    <w:rsid w:val="00B40A96"/>
    <w:rsid w:val="00B4184B"/>
    <w:rsid w:val="00B41901"/>
    <w:rsid w:val="00B422A7"/>
    <w:rsid w:val="00B42A32"/>
    <w:rsid w:val="00B42FA6"/>
    <w:rsid w:val="00B4399E"/>
    <w:rsid w:val="00B43A16"/>
    <w:rsid w:val="00B43D01"/>
    <w:rsid w:val="00B44291"/>
    <w:rsid w:val="00B44A4A"/>
    <w:rsid w:val="00B452C3"/>
    <w:rsid w:val="00B45CE1"/>
    <w:rsid w:val="00B45EB8"/>
    <w:rsid w:val="00B46081"/>
    <w:rsid w:val="00B46245"/>
    <w:rsid w:val="00B46A75"/>
    <w:rsid w:val="00B470A7"/>
    <w:rsid w:val="00B47363"/>
    <w:rsid w:val="00B47638"/>
    <w:rsid w:val="00B500CD"/>
    <w:rsid w:val="00B50639"/>
    <w:rsid w:val="00B50947"/>
    <w:rsid w:val="00B5109D"/>
    <w:rsid w:val="00B517A5"/>
    <w:rsid w:val="00B51813"/>
    <w:rsid w:val="00B51DF2"/>
    <w:rsid w:val="00B5239C"/>
    <w:rsid w:val="00B5317E"/>
    <w:rsid w:val="00B53259"/>
    <w:rsid w:val="00B536A0"/>
    <w:rsid w:val="00B53893"/>
    <w:rsid w:val="00B548C2"/>
    <w:rsid w:val="00B54B6A"/>
    <w:rsid w:val="00B54C1E"/>
    <w:rsid w:val="00B55428"/>
    <w:rsid w:val="00B55615"/>
    <w:rsid w:val="00B570BF"/>
    <w:rsid w:val="00B57401"/>
    <w:rsid w:val="00B57B6A"/>
    <w:rsid w:val="00B60471"/>
    <w:rsid w:val="00B60B8F"/>
    <w:rsid w:val="00B61483"/>
    <w:rsid w:val="00B625CC"/>
    <w:rsid w:val="00B628C5"/>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0F24"/>
    <w:rsid w:val="00B710C7"/>
    <w:rsid w:val="00B72057"/>
    <w:rsid w:val="00B721CD"/>
    <w:rsid w:val="00B72390"/>
    <w:rsid w:val="00B7267A"/>
    <w:rsid w:val="00B726FF"/>
    <w:rsid w:val="00B72A5B"/>
    <w:rsid w:val="00B72AA4"/>
    <w:rsid w:val="00B7412D"/>
    <w:rsid w:val="00B74830"/>
    <w:rsid w:val="00B75454"/>
    <w:rsid w:val="00B75544"/>
    <w:rsid w:val="00B75D62"/>
    <w:rsid w:val="00B760D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431C"/>
    <w:rsid w:val="00B845D0"/>
    <w:rsid w:val="00B84948"/>
    <w:rsid w:val="00B84A80"/>
    <w:rsid w:val="00B84E9C"/>
    <w:rsid w:val="00B85522"/>
    <w:rsid w:val="00B85CB1"/>
    <w:rsid w:val="00B85D29"/>
    <w:rsid w:val="00B85E3F"/>
    <w:rsid w:val="00B8695A"/>
    <w:rsid w:val="00B9035E"/>
    <w:rsid w:val="00B90E2A"/>
    <w:rsid w:val="00B90F2A"/>
    <w:rsid w:val="00B90F50"/>
    <w:rsid w:val="00B9198D"/>
    <w:rsid w:val="00B923A9"/>
    <w:rsid w:val="00B92983"/>
    <w:rsid w:val="00B92D25"/>
    <w:rsid w:val="00B92D57"/>
    <w:rsid w:val="00B93008"/>
    <w:rsid w:val="00B9362C"/>
    <w:rsid w:val="00B9373F"/>
    <w:rsid w:val="00B9406D"/>
    <w:rsid w:val="00B94B83"/>
    <w:rsid w:val="00B94BA7"/>
    <w:rsid w:val="00B94E0E"/>
    <w:rsid w:val="00B96160"/>
    <w:rsid w:val="00B96413"/>
    <w:rsid w:val="00B966B3"/>
    <w:rsid w:val="00B97724"/>
    <w:rsid w:val="00B97B23"/>
    <w:rsid w:val="00B97CA3"/>
    <w:rsid w:val="00BA0350"/>
    <w:rsid w:val="00BA035B"/>
    <w:rsid w:val="00BA1104"/>
    <w:rsid w:val="00BA1872"/>
    <w:rsid w:val="00BA1913"/>
    <w:rsid w:val="00BA1954"/>
    <w:rsid w:val="00BA21F5"/>
    <w:rsid w:val="00BA2BC9"/>
    <w:rsid w:val="00BA2E2D"/>
    <w:rsid w:val="00BA4641"/>
    <w:rsid w:val="00BA4A54"/>
    <w:rsid w:val="00BA562D"/>
    <w:rsid w:val="00BA71FF"/>
    <w:rsid w:val="00BA7205"/>
    <w:rsid w:val="00BA76A9"/>
    <w:rsid w:val="00BA76F1"/>
    <w:rsid w:val="00BB0595"/>
    <w:rsid w:val="00BB0E88"/>
    <w:rsid w:val="00BB2459"/>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7D4"/>
    <w:rsid w:val="00BC08F5"/>
    <w:rsid w:val="00BC0A5D"/>
    <w:rsid w:val="00BC0BE3"/>
    <w:rsid w:val="00BC15E4"/>
    <w:rsid w:val="00BC1AD9"/>
    <w:rsid w:val="00BC238F"/>
    <w:rsid w:val="00BC27E2"/>
    <w:rsid w:val="00BC30AC"/>
    <w:rsid w:val="00BC3257"/>
    <w:rsid w:val="00BC32E7"/>
    <w:rsid w:val="00BC33BF"/>
    <w:rsid w:val="00BC4305"/>
    <w:rsid w:val="00BC4870"/>
    <w:rsid w:val="00BC4F81"/>
    <w:rsid w:val="00BC5670"/>
    <w:rsid w:val="00BC58B9"/>
    <w:rsid w:val="00BC609E"/>
    <w:rsid w:val="00BC65F9"/>
    <w:rsid w:val="00BC69AF"/>
    <w:rsid w:val="00BC6AA8"/>
    <w:rsid w:val="00BC752A"/>
    <w:rsid w:val="00BC786F"/>
    <w:rsid w:val="00BD06E8"/>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4D1"/>
    <w:rsid w:val="00BD598A"/>
    <w:rsid w:val="00BD5C7A"/>
    <w:rsid w:val="00BD5D61"/>
    <w:rsid w:val="00BD6455"/>
    <w:rsid w:val="00BD6826"/>
    <w:rsid w:val="00BD723F"/>
    <w:rsid w:val="00BD75B4"/>
    <w:rsid w:val="00BD7638"/>
    <w:rsid w:val="00BD7D14"/>
    <w:rsid w:val="00BE02B4"/>
    <w:rsid w:val="00BE0649"/>
    <w:rsid w:val="00BE18D4"/>
    <w:rsid w:val="00BE28C1"/>
    <w:rsid w:val="00BE29F2"/>
    <w:rsid w:val="00BE3492"/>
    <w:rsid w:val="00BE3B62"/>
    <w:rsid w:val="00BE418E"/>
    <w:rsid w:val="00BE4EC9"/>
    <w:rsid w:val="00BE5091"/>
    <w:rsid w:val="00BE5908"/>
    <w:rsid w:val="00BE631E"/>
    <w:rsid w:val="00BE6958"/>
    <w:rsid w:val="00BE6B02"/>
    <w:rsid w:val="00BE6BEC"/>
    <w:rsid w:val="00BE7878"/>
    <w:rsid w:val="00BF05AD"/>
    <w:rsid w:val="00BF07E3"/>
    <w:rsid w:val="00BF0CCF"/>
    <w:rsid w:val="00BF0FC5"/>
    <w:rsid w:val="00BF10BC"/>
    <w:rsid w:val="00BF15B8"/>
    <w:rsid w:val="00BF20A6"/>
    <w:rsid w:val="00BF21AC"/>
    <w:rsid w:val="00BF287B"/>
    <w:rsid w:val="00BF2E53"/>
    <w:rsid w:val="00BF3124"/>
    <w:rsid w:val="00BF352A"/>
    <w:rsid w:val="00BF3669"/>
    <w:rsid w:val="00BF3A46"/>
    <w:rsid w:val="00BF3C0D"/>
    <w:rsid w:val="00BF424B"/>
    <w:rsid w:val="00BF4BC7"/>
    <w:rsid w:val="00BF4EC8"/>
    <w:rsid w:val="00BF54B8"/>
    <w:rsid w:val="00BF5BBA"/>
    <w:rsid w:val="00BF6252"/>
    <w:rsid w:val="00BF711C"/>
    <w:rsid w:val="00BF748E"/>
    <w:rsid w:val="00BF789B"/>
    <w:rsid w:val="00C00010"/>
    <w:rsid w:val="00C009AD"/>
    <w:rsid w:val="00C00DA5"/>
    <w:rsid w:val="00C01D2E"/>
    <w:rsid w:val="00C025A7"/>
    <w:rsid w:val="00C03309"/>
    <w:rsid w:val="00C037E0"/>
    <w:rsid w:val="00C04309"/>
    <w:rsid w:val="00C05594"/>
    <w:rsid w:val="00C05C3E"/>
    <w:rsid w:val="00C06ACA"/>
    <w:rsid w:val="00C07292"/>
    <w:rsid w:val="00C072FE"/>
    <w:rsid w:val="00C104C6"/>
    <w:rsid w:val="00C106BF"/>
    <w:rsid w:val="00C11090"/>
    <w:rsid w:val="00C11177"/>
    <w:rsid w:val="00C1142D"/>
    <w:rsid w:val="00C1156F"/>
    <w:rsid w:val="00C11ADE"/>
    <w:rsid w:val="00C12081"/>
    <w:rsid w:val="00C12332"/>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02C"/>
    <w:rsid w:val="00C257B7"/>
    <w:rsid w:val="00C26AB8"/>
    <w:rsid w:val="00C272E8"/>
    <w:rsid w:val="00C2776E"/>
    <w:rsid w:val="00C301A9"/>
    <w:rsid w:val="00C30ABC"/>
    <w:rsid w:val="00C30B60"/>
    <w:rsid w:val="00C31FAA"/>
    <w:rsid w:val="00C3242A"/>
    <w:rsid w:val="00C33359"/>
    <w:rsid w:val="00C348D6"/>
    <w:rsid w:val="00C3504C"/>
    <w:rsid w:val="00C365E7"/>
    <w:rsid w:val="00C36E34"/>
    <w:rsid w:val="00C37403"/>
    <w:rsid w:val="00C37623"/>
    <w:rsid w:val="00C40388"/>
    <w:rsid w:val="00C404D7"/>
    <w:rsid w:val="00C404EE"/>
    <w:rsid w:val="00C41377"/>
    <w:rsid w:val="00C4171B"/>
    <w:rsid w:val="00C41B08"/>
    <w:rsid w:val="00C420D7"/>
    <w:rsid w:val="00C4218D"/>
    <w:rsid w:val="00C42689"/>
    <w:rsid w:val="00C42790"/>
    <w:rsid w:val="00C42988"/>
    <w:rsid w:val="00C42BD4"/>
    <w:rsid w:val="00C42EA0"/>
    <w:rsid w:val="00C43FF0"/>
    <w:rsid w:val="00C44124"/>
    <w:rsid w:val="00C44641"/>
    <w:rsid w:val="00C44F44"/>
    <w:rsid w:val="00C44FFE"/>
    <w:rsid w:val="00C457D7"/>
    <w:rsid w:val="00C45EE3"/>
    <w:rsid w:val="00C45EF5"/>
    <w:rsid w:val="00C460AA"/>
    <w:rsid w:val="00C46B69"/>
    <w:rsid w:val="00C46B7E"/>
    <w:rsid w:val="00C474D6"/>
    <w:rsid w:val="00C47538"/>
    <w:rsid w:val="00C47EE2"/>
    <w:rsid w:val="00C5099B"/>
    <w:rsid w:val="00C50A4E"/>
    <w:rsid w:val="00C51C37"/>
    <w:rsid w:val="00C520B1"/>
    <w:rsid w:val="00C522D6"/>
    <w:rsid w:val="00C52C52"/>
    <w:rsid w:val="00C530C1"/>
    <w:rsid w:val="00C54020"/>
    <w:rsid w:val="00C5406F"/>
    <w:rsid w:val="00C545C5"/>
    <w:rsid w:val="00C54817"/>
    <w:rsid w:val="00C54AEB"/>
    <w:rsid w:val="00C54F35"/>
    <w:rsid w:val="00C55566"/>
    <w:rsid w:val="00C572E3"/>
    <w:rsid w:val="00C57A01"/>
    <w:rsid w:val="00C57A2D"/>
    <w:rsid w:val="00C60A4B"/>
    <w:rsid w:val="00C60B07"/>
    <w:rsid w:val="00C61560"/>
    <w:rsid w:val="00C618B2"/>
    <w:rsid w:val="00C61D4B"/>
    <w:rsid w:val="00C62B0A"/>
    <w:rsid w:val="00C63C52"/>
    <w:rsid w:val="00C63F08"/>
    <w:rsid w:val="00C64278"/>
    <w:rsid w:val="00C6528C"/>
    <w:rsid w:val="00C6568D"/>
    <w:rsid w:val="00C65F5F"/>
    <w:rsid w:val="00C661E8"/>
    <w:rsid w:val="00C663B5"/>
    <w:rsid w:val="00C6795E"/>
    <w:rsid w:val="00C70084"/>
    <w:rsid w:val="00C70190"/>
    <w:rsid w:val="00C7090B"/>
    <w:rsid w:val="00C70DB4"/>
    <w:rsid w:val="00C7235B"/>
    <w:rsid w:val="00C72E18"/>
    <w:rsid w:val="00C72E40"/>
    <w:rsid w:val="00C731AD"/>
    <w:rsid w:val="00C73512"/>
    <w:rsid w:val="00C7380B"/>
    <w:rsid w:val="00C739D7"/>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E86"/>
    <w:rsid w:val="00C85277"/>
    <w:rsid w:val="00C85806"/>
    <w:rsid w:val="00C85D76"/>
    <w:rsid w:val="00C873AC"/>
    <w:rsid w:val="00C87DA6"/>
    <w:rsid w:val="00C87EF9"/>
    <w:rsid w:val="00C90498"/>
    <w:rsid w:val="00C91857"/>
    <w:rsid w:val="00C91925"/>
    <w:rsid w:val="00C9213B"/>
    <w:rsid w:val="00C92223"/>
    <w:rsid w:val="00C931D0"/>
    <w:rsid w:val="00C93462"/>
    <w:rsid w:val="00C93B5D"/>
    <w:rsid w:val="00C94384"/>
    <w:rsid w:val="00C94A34"/>
    <w:rsid w:val="00C94C2B"/>
    <w:rsid w:val="00C94F73"/>
    <w:rsid w:val="00C95609"/>
    <w:rsid w:val="00C96F79"/>
    <w:rsid w:val="00C97CF9"/>
    <w:rsid w:val="00CA042B"/>
    <w:rsid w:val="00CA092D"/>
    <w:rsid w:val="00CA127F"/>
    <w:rsid w:val="00CA17DD"/>
    <w:rsid w:val="00CA1863"/>
    <w:rsid w:val="00CA1941"/>
    <w:rsid w:val="00CA1A60"/>
    <w:rsid w:val="00CA26CE"/>
    <w:rsid w:val="00CA375E"/>
    <w:rsid w:val="00CA391D"/>
    <w:rsid w:val="00CA3ACD"/>
    <w:rsid w:val="00CA436E"/>
    <w:rsid w:val="00CA45AB"/>
    <w:rsid w:val="00CA4F8B"/>
    <w:rsid w:val="00CA5445"/>
    <w:rsid w:val="00CA55BE"/>
    <w:rsid w:val="00CA5AD4"/>
    <w:rsid w:val="00CA63F5"/>
    <w:rsid w:val="00CB0007"/>
    <w:rsid w:val="00CB09DA"/>
    <w:rsid w:val="00CB0BD9"/>
    <w:rsid w:val="00CB187F"/>
    <w:rsid w:val="00CB1CAC"/>
    <w:rsid w:val="00CB1DE8"/>
    <w:rsid w:val="00CB1E3B"/>
    <w:rsid w:val="00CB1F1D"/>
    <w:rsid w:val="00CB245A"/>
    <w:rsid w:val="00CB2E39"/>
    <w:rsid w:val="00CB36C5"/>
    <w:rsid w:val="00CB3CB5"/>
    <w:rsid w:val="00CB3F80"/>
    <w:rsid w:val="00CB4A15"/>
    <w:rsid w:val="00CB4AC3"/>
    <w:rsid w:val="00CB6795"/>
    <w:rsid w:val="00CB6FF9"/>
    <w:rsid w:val="00CB70B8"/>
    <w:rsid w:val="00CB71F8"/>
    <w:rsid w:val="00CC1260"/>
    <w:rsid w:val="00CC180A"/>
    <w:rsid w:val="00CC26DB"/>
    <w:rsid w:val="00CC2DBA"/>
    <w:rsid w:val="00CC300C"/>
    <w:rsid w:val="00CC306A"/>
    <w:rsid w:val="00CC323E"/>
    <w:rsid w:val="00CC3468"/>
    <w:rsid w:val="00CC35AE"/>
    <w:rsid w:val="00CC3DAA"/>
    <w:rsid w:val="00CC464E"/>
    <w:rsid w:val="00CC4C2C"/>
    <w:rsid w:val="00CC5057"/>
    <w:rsid w:val="00CC629C"/>
    <w:rsid w:val="00CC793F"/>
    <w:rsid w:val="00CC79C6"/>
    <w:rsid w:val="00CD078F"/>
    <w:rsid w:val="00CD121E"/>
    <w:rsid w:val="00CD1322"/>
    <w:rsid w:val="00CD185D"/>
    <w:rsid w:val="00CD2225"/>
    <w:rsid w:val="00CD2884"/>
    <w:rsid w:val="00CD28F0"/>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FB2"/>
    <w:rsid w:val="00CE1FE7"/>
    <w:rsid w:val="00CE2323"/>
    <w:rsid w:val="00CE2346"/>
    <w:rsid w:val="00CE2C35"/>
    <w:rsid w:val="00CE35AF"/>
    <w:rsid w:val="00CE41E8"/>
    <w:rsid w:val="00CE4609"/>
    <w:rsid w:val="00CE4AD8"/>
    <w:rsid w:val="00CE553D"/>
    <w:rsid w:val="00CE6EAC"/>
    <w:rsid w:val="00CE6F0F"/>
    <w:rsid w:val="00CE73FD"/>
    <w:rsid w:val="00CF002F"/>
    <w:rsid w:val="00CF0246"/>
    <w:rsid w:val="00CF2483"/>
    <w:rsid w:val="00CF24E2"/>
    <w:rsid w:val="00CF393D"/>
    <w:rsid w:val="00CF4ABD"/>
    <w:rsid w:val="00CF4C45"/>
    <w:rsid w:val="00CF4CF2"/>
    <w:rsid w:val="00CF5A53"/>
    <w:rsid w:val="00CF5C83"/>
    <w:rsid w:val="00CF5D28"/>
    <w:rsid w:val="00CF68B8"/>
    <w:rsid w:val="00CF6EAD"/>
    <w:rsid w:val="00CF6F1E"/>
    <w:rsid w:val="00CF7CB9"/>
    <w:rsid w:val="00D001F9"/>
    <w:rsid w:val="00D0030E"/>
    <w:rsid w:val="00D0036E"/>
    <w:rsid w:val="00D00469"/>
    <w:rsid w:val="00D00BB7"/>
    <w:rsid w:val="00D0136C"/>
    <w:rsid w:val="00D013A3"/>
    <w:rsid w:val="00D016B8"/>
    <w:rsid w:val="00D01DFA"/>
    <w:rsid w:val="00D01EAD"/>
    <w:rsid w:val="00D02CF7"/>
    <w:rsid w:val="00D03172"/>
    <w:rsid w:val="00D035B9"/>
    <w:rsid w:val="00D03AF2"/>
    <w:rsid w:val="00D03C46"/>
    <w:rsid w:val="00D040B7"/>
    <w:rsid w:val="00D054B0"/>
    <w:rsid w:val="00D060FF"/>
    <w:rsid w:val="00D064E8"/>
    <w:rsid w:val="00D06546"/>
    <w:rsid w:val="00D06572"/>
    <w:rsid w:val="00D065CD"/>
    <w:rsid w:val="00D0724B"/>
    <w:rsid w:val="00D07965"/>
    <w:rsid w:val="00D1174D"/>
    <w:rsid w:val="00D1198E"/>
    <w:rsid w:val="00D11A21"/>
    <w:rsid w:val="00D11FAD"/>
    <w:rsid w:val="00D12325"/>
    <w:rsid w:val="00D12476"/>
    <w:rsid w:val="00D12761"/>
    <w:rsid w:val="00D13F57"/>
    <w:rsid w:val="00D142E3"/>
    <w:rsid w:val="00D1445F"/>
    <w:rsid w:val="00D14487"/>
    <w:rsid w:val="00D144D6"/>
    <w:rsid w:val="00D15E7E"/>
    <w:rsid w:val="00D16058"/>
    <w:rsid w:val="00D16FDD"/>
    <w:rsid w:val="00D174A4"/>
    <w:rsid w:val="00D179C1"/>
    <w:rsid w:val="00D17FE3"/>
    <w:rsid w:val="00D20016"/>
    <w:rsid w:val="00D207A7"/>
    <w:rsid w:val="00D20D5D"/>
    <w:rsid w:val="00D2279F"/>
    <w:rsid w:val="00D22AF1"/>
    <w:rsid w:val="00D22D40"/>
    <w:rsid w:val="00D22E93"/>
    <w:rsid w:val="00D242DA"/>
    <w:rsid w:val="00D247EC"/>
    <w:rsid w:val="00D24970"/>
    <w:rsid w:val="00D25548"/>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95E"/>
    <w:rsid w:val="00D43D3C"/>
    <w:rsid w:val="00D43E0B"/>
    <w:rsid w:val="00D441E2"/>
    <w:rsid w:val="00D44772"/>
    <w:rsid w:val="00D44932"/>
    <w:rsid w:val="00D44983"/>
    <w:rsid w:val="00D46111"/>
    <w:rsid w:val="00D4662F"/>
    <w:rsid w:val="00D466F1"/>
    <w:rsid w:val="00D46A4D"/>
    <w:rsid w:val="00D46F1B"/>
    <w:rsid w:val="00D47293"/>
    <w:rsid w:val="00D475FB"/>
    <w:rsid w:val="00D47C16"/>
    <w:rsid w:val="00D50017"/>
    <w:rsid w:val="00D502AF"/>
    <w:rsid w:val="00D50546"/>
    <w:rsid w:val="00D50764"/>
    <w:rsid w:val="00D50C12"/>
    <w:rsid w:val="00D50EDC"/>
    <w:rsid w:val="00D51034"/>
    <w:rsid w:val="00D51079"/>
    <w:rsid w:val="00D514A9"/>
    <w:rsid w:val="00D51A77"/>
    <w:rsid w:val="00D51BB0"/>
    <w:rsid w:val="00D5253C"/>
    <w:rsid w:val="00D5267B"/>
    <w:rsid w:val="00D528AB"/>
    <w:rsid w:val="00D53649"/>
    <w:rsid w:val="00D53830"/>
    <w:rsid w:val="00D543F1"/>
    <w:rsid w:val="00D54F62"/>
    <w:rsid w:val="00D54FB3"/>
    <w:rsid w:val="00D55889"/>
    <w:rsid w:val="00D561D8"/>
    <w:rsid w:val="00D56B5F"/>
    <w:rsid w:val="00D573FF"/>
    <w:rsid w:val="00D57A3F"/>
    <w:rsid w:val="00D57AF0"/>
    <w:rsid w:val="00D57E6B"/>
    <w:rsid w:val="00D6012B"/>
    <w:rsid w:val="00D60191"/>
    <w:rsid w:val="00D61815"/>
    <w:rsid w:val="00D627E3"/>
    <w:rsid w:val="00D62ECD"/>
    <w:rsid w:val="00D63345"/>
    <w:rsid w:val="00D64426"/>
    <w:rsid w:val="00D64475"/>
    <w:rsid w:val="00D64A2A"/>
    <w:rsid w:val="00D65187"/>
    <w:rsid w:val="00D65D78"/>
    <w:rsid w:val="00D65FCA"/>
    <w:rsid w:val="00D660C9"/>
    <w:rsid w:val="00D66AAA"/>
    <w:rsid w:val="00D66AB4"/>
    <w:rsid w:val="00D66B04"/>
    <w:rsid w:val="00D6739C"/>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F3"/>
    <w:rsid w:val="00D76ADC"/>
    <w:rsid w:val="00D77082"/>
    <w:rsid w:val="00D77413"/>
    <w:rsid w:val="00D77802"/>
    <w:rsid w:val="00D80B04"/>
    <w:rsid w:val="00D80F21"/>
    <w:rsid w:val="00D816B8"/>
    <w:rsid w:val="00D81D97"/>
    <w:rsid w:val="00D81F10"/>
    <w:rsid w:val="00D8228C"/>
    <w:rsid w:val="00D82798"/>
    <w:rsid w:val="00D82BF2"/>
    <w:rsid w:val="00D837C3"/>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4E4"/>
    <w:rsid w:val="00D94D87"/>
    <w:rsid w:val="00D95171"/>
    <w:rsid w:val="00D95478"/>
    <w:rsid w:val="00D95B31"/>
    <w:rsid w:val="00D95BF3"/>
    <w:rsid w:val="00D95C92"/>
    <w:rsid w:val="00D95DCC"/>
    <w:rsid w:val="00D95F99"/>
    <w:rsid w:val="00D962DC"/>
    <w:rsid w:val="00D96999"/>
    <w:rsid w:val="00D972D2"/>
    <w:rsid w:val="00D97362"/>
    <w:rsid w:val="00DA1325"/>
    <w:rsid w:val="00DA180C"/>
    <w:rsid w:val="00DA18A2"/>
    <w:rsid w:val="00DA1C28"/>
    <w:rsid w:val="00DA2B22"/>
    <w:rsid w:val="00DA2CC1"/>
    <w:rsid w:val="00DA37F1"/>
    <w:rsid w:val="00DA3E7B"/>
    <w:rsid w:val="00DA3F17"/>
    <w:rsid w:val="00DA418E"/>
    <w:rsid w:val="00DA43D5"/>
    <w:rsid w:val="00DA4419"/>
    <w:rsid w:val="00DA451D"/>
    <w:rsid w:val="00DA46F2"/>
    <w:rsid w:val="00DA470D"/>
    <w:rsid w:val="00DA4A78"/>
    <w:rsid w:val="00DA4CC5"/>
    <w:rsid w:val="00DA4F12"/>
    <w:rsid w:val="00DA56DB"/>
    <w:rsid w:val="00DA63C6"/>
    <w:rsid w:val="00DA6452"/>
    <w:rsid w:val="00DA6B4D"/>
    <w:rsid w:val="00DA6FE9"/>
    <w:rsid w:val="00DA7925"/>
    <w:rsid w:val="00DB0164"/>
    <w:rsid w:val="00DB031E"/>
    <w:rsid w:val="00DB040B"/>
    <w:rsid w:val="00DB0AB8"/>
    <w:rsid w:val="00DB0D2A"/>
    <w:rsid w:val="00DB11CD"/>
    <w:rsid w:val="00DB1DAB"/>
    <w:rsid w:val="00DB2E32"/>
    <w:rsid w:val="00DB3356"/>
    <w:rsid w:val="00DB343D"/>
    <w:rsid w:val="00DB39D4"/>
    <w:rsid w:val="00DB3A47"/>
    <w:rsid w:val="00DB46D0"/>
    <w:rsid w:val="00DB46DF"/>
    <w:rsid w:val="00DB47DD"/>
    <w:rsid w:val="00DB49B6"/>
    <w:rsid w:val="00DB4E06"/>
    <w:rsid w:val="00DB5777"/>
    <w:rsid w:val="00DB5EB1"/>
    <w:rsid w:val="00DB5FD8"/>
    <w:rsid w:val="00DB6A80"/>
    <w:rsid w:val="00DB6C06"/>
    <w:rsid w:val="00DB709C"/>
    <w:rsid w:val="00DB7B06"/>
    <w:rsid w:val="00DC043D"/>
    <w:rsid w:val="00DC0E00"/>
    <w:rsid w:val="00DC1034"/>
    <w:rsid w:val="00DC1E1E"/>
    <w:rsid w:val="00DC318A"/>
    <w:rsid w:val="00DC3445"/>
    <w:rsid w:val="00DC3A9D"/>
    <w:rsid w:val="00DC4004"/>
    <w:rsid w:val="00DC4243"/>
    <w:rsid w:val="00DC44BC"/>
    <w:rsid w:val="00DC4D82"/>
    <w:rsid w:val="00DC5584"/>
    <w:rsid w:val="00DC6103"/>
    <w:rsid w:val="00DC64EA"/>
    <w:rsid w:val="00DC6C1E"/>
    <w:rsid w:val="00DC6CF7"/>
    <w:rsid w:val="00DC7117"/>
    <w:rsid w:val="00DC724F"/>
    <w:rsid w:val="00DC7255"/>
    <w:rsid w:val="00DC72CE"/>
    <w:rsid w:val="00DC7951"/>
    <w:rsid w:val="00DD1874"/>
    <w:rsid w:val="00DD1C4B"/>
    <w:rsid w:val="00DD1F7B"/>
    <w:rsid w:val="00DD229E"/>
    <w:rsid w:val="00DD23B7"/>
    <w:rsid w:val="00DD2A59"/>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737B"/>
    <w:rsid w:val="00DE7817"/>
    <w:rsid w:val="00DE7987"/>
    <w:rsid w:val="00DE7CD4"/>
    <w:rsid w:val="00DE7E8D"/>
    <w:rsid w:val="00DF092B"/>
    <w:rsid w:val="00DF0B4E"/>
    <w:rsid w:val="00DF0F17"/>
    <w:rsid w:val="00DF100B"/>
    <w:rsid w:val="00DF11B7"/>
    <w:rsid w:val="00DF1E56"/>
    <w:rsid w:val="00DF226F"/>
    <w:rsid w:val="00DF3656"/>
    <w:rsid w:val="00DF40BE"/>
    <w:rsid w:val="00DF4359"/>
    <w:rsid w:val="00DF51B2"/>
    <w:rsid w:val="00DF64E1"/>
    <w:rsid w:val="00DF6540"/>
    <w:rsid w:val="00DF73C1"/>
    <w:rsid w:val="00DF7511"/>
    <w:rsid w:val="00DF75BB"/>
    <w:rsid w:val="00DF7751"/>
    <w:rsid w:val="00DF78B5"/>
    <w:rsid w:val="00E00394"/>
    <w:rsid w:val="00E009B1"/>
    <w:rsid w:val="00E00BC3"/>
    <w:rsid w:val="00E010A5"/>
    <w:rsid w:val="00E011D7"/>
    <w:rsid w:val="00E02332"/>
    <w:rsid w:val="00E026BD"/>
    <w:rsid w:val="00E02D85"/>
    <w:rsid w:val="00E031BB"/>
    <w:rsid w:val="00E03CF7"/>
    <w:rsid w:val="00E0417B"/>
    <w:rsid w:val="00E049FF"/>
    <w:rsid w:val="00E04A0D"/>
    <w:rsid w:val="00E05037"/>
    <w:rsid w:val="00E0576C"/>
    <w:rsid w:val="00E05EAB"/>
    <w:rsid w:val="00E068BC"/>
    <w:rsid w:val="00E073F0"/>
    <w:rsid w:val="00E10761"/>
    <w:rsid w:val="00E10A14"/>
    <w:rsid w:val="00E10DCD"/>
    <w:rsid w:val="00E1147C"/>
    <w:rsid w:val="00E11B54"/>
    <w:rsid w:val="00E11D7A"/>
    <w:rsid w:val="00E11EEB"/>
    <w:rsid w:val="00E128F2"/>
    <w:rsid w:val="00E12B00"/>
    <w:rsid w:val="00E13ACB"/>
    <w:rsid w:val="00E13E5A"/>
    <w:rsid w:val="00E13EE4"/>
    <w:rsid w:val="00E14C4B"/>
    <w:rsid w:val="00E15FDB"/>
    <w:rsid w:val="00E160AE"/>
    <w:rsid w:val="00E16463"/>
    <w:rsid w:val="00E16487"/>
    <w:rsid w:val="00E16F82"/>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90F"/>
    <w:rsid w:val="00E40966"/>
    <w:rsid w:val="00E40A30"/>
    <w:rsid w:val="00E41A27"/>
    <w:rsid w:val="00E41A3E"/>
    <w:rsid w:val="00E41AB4"/>
    <w:rsid w:val="00E41E36"/>
    <w:rsid w:val="00E42737"/>
    <w:rsid w:val="00E44906"/>
    <w:rsid w:val="00E45612"/>
    <w:rsid w:val="00E45A05"/>
    <w:rsid w:val="00E45B68"/>
    <w:rsid w:val="00E45C77"/>
    <w:rsid w:val="00E4608B"/>
    <w:rsid w:val="00E4619E"/>
    <w:rsid w:val="00E468E0"/>
    <w:rsid w:val="00E46D7F"/>
    <w:rsid w:val="00E47812"/>
    <w:rsid w:val="00E501D3"/>
    <w:rsid w:val="00E50394"/>
    <w:rsid w:val="00E51175"/>
    <w:rsid w:val="00E51495"/>
    <w:rsid w:val="00E53970"/>
    <w:rsid w:val="00E53A01"/>
    <w:rsid w:val="00E54202"/>
    <w:rsid w:val="00E552F2"/>
    <w:rsid w:val="00E564C4"/>
    <w:rsid w:val="00E567C9"/>
    <w:rsid w:val="00E5751C"/>
    <w:rsid w:val="00E57E1A"/>
    <w:rsid w:val="00E604C4"/>
    <w:rsid w:val="00E60809"/>
    <w:rsid w:val="00E61300"/>
    <w:rsid w:val="00E628C0"/>
    <w:rsid w:val="00E62DA7"/>
    <w:rsid w:val="00E62F54"/>
    <w:rsid w:val="00E635B9"/>
    <w:rsid w:val="00E637A3"/>
    <w:rsid w:val="00E63BDF"/>
    <w:rsid w:val="00E645E3"/>
    <w:rsid w:val="00E65D15"/>
    <w:rsid w:val="00E66CD8"/>
    <w:rsid w:val="00E67285"/>
    <w:rsid w:val="00E6751E"/>
    <w:rsid w:val="00E67802"/>
    <w:rsid w:val="00E67EE5"/>
    <w:rsid w:val="00E67F67"/>
    <w:rsid w:val="00E7013A"/>
    <w:rsid w:val="00E703AF"/>
    <w:rsid w:val="00E70C3E"/>
    <w:rsid w:val="00E714EC"/>
    <w:rsid w:val="00E72C6B"/>
    <w:rsid w:val="00E7345D"/>
    <w:rsid w:val="00E73AB7"/>
    <w:rsid w:val="00E73CD3"/>
    <w:rsid w:val="00E7415D"/>
    <w:rsid w:val="00E74F5D"/>
    <w:rsid w:val="00E753F7"/>
    <w:rsid w:val="00E7569A"/>
    <w:rsid w:val="00E75F13"/>
    <w:rsid w:val="00E76034"/>
    <w:rsid w:val="00E76E32"/>
    <w:rsid w:val="00E77123"/>
    <w:rsid w:val="00E77C2A"/>
    <w:rsid w:val="00E80440"/>
    <w:rsid w:val="00E817E0"/>
    <w:rsid w:val="00E82349"/>
    <w:rsid w:val="00E82EE4"/>
    <w:rsid w:val="00E831E7"/>
    <w:rsid w:val="00E8412D"/>
    <w:rsid w:val="00E843B5"/>
    <w:rsid w:val="00E848F3"/>
    <w:rsid w:val="00E84A3B"/>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499"/>
    <w:rsid w:val="00E93B91"/>
    <w:rsid w:val="00E93CB3"/>
    <w:rsid w:val="00E93DC4"/>
    <w:rsid w:val="00E946A6"/>
    <w:rsid w:val="00E947E4"/>
    <w:rsid w:val="00E9480A"/>
    <w:rsid w:val="00E94830"/>
    <w:rsid w:val="00E9616B"/>
    <w:rsid w:val="00E96A29"/>
    <w:rsid w:val="00E96B28"/>
    <w:rsid w:val="00E96FE6"/>
    <w:rsid w:val="00E973A1"/>
    <w:rsid w:val="00E97FBC"/>
    <w:rsid w:val="00EA03C1"/>
    <w:rsid w:val="00EA0F54"/>
    <w:rsid w:val="00EA1059"/>
    <w:rsid w:val="00EA1911"/>
    <w:rsid w:val="00EA19DF"/>
    <w:rsid w:val="00EA1BE3"/>
    <w:rsid w:val="00EA1D43"/>
    <w:rsid w:val="00EA2351"/>
    <w:rsid w:val="00EA2CBC"/>
    <w:rsid w:val="00EA33D2"/>
    <w:rsid w:val="00EA3BD7"/>
    <w:rsid w:val="00EA3F30"/>
    <w:rsid w:val="00EA4565"/>
    <w:rsid w:val="00EA4BF0"/>
    <w:rsid w:val="00EA4C04"/>
    <w:rsid w:val="00EA4EC9"/>
    <w:rsid w:val="00EA568E"/>
    <w:rsid w:val="00EA5E0F"/>
    <w:rsid w:val="00EA5F4C"/>
    <w:rsid w:val="00EA61A5"/>
    <w:rsid w:val="00EA64E3"/>
    <w:rsid w:val="00EA6FE4"/>
    <w:rsid w:val="00EA790A"/>
    <w:rsid w:val="00EA798D"/>
    <w:rsid w:val="00EA7F4C"/>
    <w:rsid w:val="00EB0648"/>
    <w:rsid w:val="00EB19FE"/>
    <w:rsid w:val="00EB1D47"/>
    <w:rsid w:val="00EB2146"/>
    <w:rsid w:val="00EB2317"/>
    <w:rsid w:val="00EB26C6"/>
    <w:rsid w:val="00EB279B"/>
    <w:rsid w:val="00EB2822"/>
    <w:rsid w:val="00EB2943"/>
    <w:rsid w:val="00EB2ABB"/>
    <w:rsid w:val="00EB2B18"/>
    <w:rsid w:val="00EB4F83"/>
    <w:rsid w:val="00EB57CA"/>
    <w:rsid w:val="00EB584C"/>
    <w:rsid w:val="00EB5863"/>
    <w:rsid w:val="00EB5D88"/>
    <w:rsid w:val="00EB65CA"/>
    <w:rsid w:val="00EB6D14"/>
    <w:rsid w:val="00EB7307"/>
    <w:rsid w:val="00EB772D"/>
    <w:rsid w:val="00EC08B0"/>
    <w:rsid w:val="00EC1428"/>
    <w:rsid w:val="00EC14B0"/>
    <w:rsid w:val="00EC204E"/>
    <w:rsid w:val="00EC249E"/>
    <w:rsid w:val="00EC2CFF"/>
    <w:rsid w:val="00EC2DFB"/>
    <w:rsid w:val="00EC37EE"/>
    <w:rsid w:val="00EC4778"/>
    <w:rsid w:val="00EC4904"/>
    <w:rsid w:val="00EC4DF6"/>
    <w:rsid w:val="00EC4E1A"/>
    <w:rsid w:val="00EC5F2F"/>
    <w:rsid w:val="00EC651E"/>
    <w:rsid w:val="00EC65E5"/>
    <w:rsid w:val="00EC692E"/>
    <w:rsid w:val="00EC745E"/>
    <w:rsid w:val="00EC757A"/>
    <w:rsid w:val="00EC775C"/>
    <w:rsid w:val="00EC7D5E"/>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96B"/>
    <w:rsid w:val="00ED4A6D"/>
    <w:rsid w:val="00ED5680"/>
    <w:rsid w:val="00ED6008"/>
    <w:rsid w:val="00ED6450"/>
    <w:rsid w:val="00ED6D4A"/>
    <w:rsid w:val="00ED721A"/>
    <w:rsid w:val="00ED738C"/>
    <w:rsid w:val="00ED7918"/>
    <w:rsid w:val="00ED7FD3"/>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65"/>
    <w:rsid w:val="00EE6E77"/>
    <w:rsid w:val="00EE6F02"/>
    <w:rsid w:val="00EE76A9"/>
    <w:rsid w:val="00EE799E"/>
    <w:rsid w:val="00EE7CA8"/>
    <w:rsid w:val="00EE7E6B"/>
    <w:rsid w:val="00EE7FA7"/>
    <w:rsid w:val="00EF0322"/>
    <w:rsid w:val="00EF09FF"/>
    <w:rsid w:val="00EF1093"/>
    <w:rsid w:val="00EF1FCB"/>
    <w:rsid w:val="00EF21C3"/>
    <w:rsid w:val="00EF23BD"/>
    <w:rsid w:val="00EF2C14"/>
    <w:rsid w:val="00EF2E6B"/>
    <w:rsid w:val="00EF54D1"/>
    <w:rsid w:val="00EF595E"/>
    <w:rsid w:val="00EF67BB"/>
    <w:rsid w:val="00EF72F9"/>
    <w:rsid w:val="00EF7B32"/>
    <w:rsid w:val="00F0021E"/>
    <w:rsid w:val="00F0030E"/>
    <w:rsid w:val="00F00B33"/>
    <w:rsid w:val="00F00CD1"/>
    <w:rsid w:val="00F018C2"/>
    <w:rsid w:val="00F01E6B"/>
    <w:rsid w:val="00F02279"/>
    <w:rsid w:val="00F0241C"/>
    <w:rsid w:val="00F031EE"/>
    <w:rsid w:val="00F03D27"/>
    <w:rsid w:val="00F0484C"/>
    <w:rsid w:val="00F05759"/>
    <w:rsid w:val="00F059B6"/>
    <w:rsid w:val="00F064EC"/>
    <w:rsid w:val="00F069A8"/>
    <w:rsid w:val="00F06C81"/>
    <w:rsid w:val="00F07AE9"/>
    <w:rsid w:val="00F07F39"/>
    <w:rsid w:val="00F1013D"/>
    <w:rsid w:val="00F10638"/>
    <w:rsid w:val="00F10CB9"/>
    <w:rsid w:val="00F10CD2"/>
    <w:rsid w:val="00F110CD"/>
    <w:rsid w:val="00F110D5"/>
    <w:rsid w:val="00F12047"/>
    <w:rsid w:val="00F12351"/>
    <w:rsid w:val="00F129CE"/>
    <w:rsid w:val="00F12AFD"/>
    <w:rsid w:val="00F12EAC"/>
    <w:rsid w:val="00F1351D"/>
    <w:rsid w:val="00F136B6"/>
    <w:rsid w:val="00F14722"/>
    <w:rsid w:val="00F15193"/>
    <w:rsid w:val="00F15351"/>
    <w:rsid w:val="00F1609D"/>
    <w:rsid w:val="00F16739"/>
    <w:rsid w:val="00F16DE2"/>
    <w:rsid w:val="00F16ED2"/>
    <w:rsid w:val="00F178E4"/>
    <w:rsid w:val="00F2052B"/>
    <w:rsid w:val="00F20956"/>
    <w:rsid w:val="00F22174"/>
    <w:rsid w:val="00F22183"/>
    <w:rsid w:val="00F2260F"/>
    <w:rsid w:val="00F226B6"/>
    <w:rsid w:val="00F23174"/>
    <w:rsid w:val="00F23466"/>
    <w:rsid w:val="00F23898"/>
    <w:rsid w:val="00F238B9"/>
    <w:rsid w:val="00F242AD"/>
    <w:rsid w:val="00F244BD"/>
    <w:rsid w:val="00F247F2"/>
    <w:rsid w:val="00F2518F"/>
    <w:rsid w:val="00F252A8"/>
    <w:rsid w:val="00F25524"/>
    <w:rsid w:val="00F255D9"/>
    <w:rsid w:val="00F265F7"/>
    <w:rsid w:val="00F268EC"/>
    <w:rsid w:val="00F278B8"/>
    <w:rsid w:val="00F27CF0"/>
    <w:rsid w:val="00F27FA6"/>
    <w:rsid w:val="00F300A5"/>
    <w:rsid w:val="00F3010A"/>
    <w:rsid w:val="00F30A82"/>
    <w:rsid w:val="00F30BDA"/>
    <w:rsid w:val="00F30D39"/>
    <w:rsid w:val="00F32A3F"/>
    <w:rsid w:val="00F33C00"/>
    <w:rsid w:val="00F33DC8"/>
    <w:rsid w:val="00F34444"/>
    <w:rsid w:val="00F34751"/>
    <w:rsid w:val="00F34E6B"/>
    <w:rsid w:val="00F34EDD"/>
    <w:rsid w:val="00F35631"/>
    <w:rsid w:val="00F36CD5"/>
    <w:rsid w:val="00F378F1"/>
    <w:rsid w:val="00F403A1"/>
    <w:rsid w:val="00F403DB"/>
    <w:rsid w:val="00F40457"/>
    <w:rsid w:val="00F4065A"/>
    <w:rsid w:val="00F40787"/>
    <w:rsid w:val="00F40E75"/>
    <w:rsid w:val="00F415CB"/>
    <w:rsid w:val="00F41B0A"/>
    <w:rsid w:val="00F41FE4"/>
    <w:rsid w:val="00F4275C"/>
    <w:rsid w:val="00F434B2"/>
    <w:rsid w:val="00F4447E"/>
    <w:rsid w:val="00F44EA0"/>
    <w:rsid w:val="00F4514B"/>
    <w:rsid w:val="00F45693"/>
    <w:rsid w:val="00F45875"/>
    <w:rsid w:val="00F463EB"/>
    <w:rsid w:val="00F510C7"/>
    <w:rsid w:val="00F51EF8"/>
    <w:rsid w:val="00F51FDD"/>
    <w:rsid w:val="00F52339"/>
    <w:rsid w:val="00F5277A"/>
    <w:rsid w:val="00F531B9"/>
    <w:rsid w:val="00F532E8"/>
    <w:rsid w:val="00F537FF"/>
    <w:rsid w:val="00F53EC2"/>
    <w:rsid w:val="00F54943"/>
    <w:rsid w:val="00F54E36"/>
    <w:rsid w:val="00F55242"/>
    <w:rsid w:val="00F55890"/>
    <w:rsid w:val="00F560FE"/>
    <w:rsid w:val="00F56433"/>
    <w:rsid w:val="00F60CD6"/>
    <w:rsid w:val="00F6111C"/>
    <w:rsid w:val="00F614C0"/>
    <w:rsid w:val="00F61647"/>
    <w:rsid w:val="00F619D2"/>
    <w:rsid w:val="00F61F6E"/>
    <w:rsid w:val="00F6256E"/>
    <w:rsid w:val="00F62E4D"/>
    <w:rsid w:val="00F64279"/>
    <w:rsid w:val="00F64CB8"/>
    <w:rsid w:val="00F657CF"/>
    <w:rsid w:val="00F65808"/>
    <w:rsid w:val="00F6587D"/>
    <w:rsid w:val="00F65AFA"/>
    <w:rsid w:val="00F66A00"/>
    <w:rsid w:val="00F66CFB"/>
    <w:rsid w:val="00F70C73"/>
    <w:rsid w:val="00F71191"/>
    <w:rsid w:val="00F713A3"/>
    <w:rsid w:val="00F71A8F"/>
    <w:rsid w:val="00F72632"/>
    <w:rsid w:val="00F74073"/>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134"/>
    <w:rsid w:val="00F822E3"/>
    <w:rsid w:val="00F82866"/>
    <w:rsid w:val="00F82A53"/>
    <w:rsid w:val="00F83D04"/>
    <w:rsid w:val="00F841FB"/>
    <w:rsid w:val="00F84421"/>
    <w:rsid w:val="00F8449B"/>
    <w:rsid w:val="00F84B44"/>
    <w:rsid w:val="00F85691"/>
    <w:rsid w:val="00F8595D"/>
    <w:rsid w:val="00F85FC2"/>
    <w:rsid w:val="00F87032"/>
    <w:rsid w:val="00F87094"/>
    <w:rsid w:val="00F87AB3"/>
    <w:rsid w:val="00F9008C"/>
    <w:rsid w:val="00F90DA5"/>
    <w:rsid w:val="00F913DC"/>
    <w:rsid w:val="00F91A45"/>
    <w:rsid w:val="00F91DDA"/>
    <w:rsid w:val="00F92040"/>
    <w:rsid w:val="00F9397A"/>
    <w:rsid w:val="00F93A37"/>
    <w:rsid w:val="00F94182"/>
    <w:rsid w:val="00F9431F"/>
    <w:rsid w:val="00F944D9"/>
    <w:rsid w:val="00F94DB3"/>
    <w:rsid w:val="00F96500"/>
    <w:rsid w:val="00FA293E"/>
    <w:rsid w:val="00FA2C35"/>
    <w:rsid w:val="00FA31E7"/>
    <w:rsid w:val="00FA413A"/>
    <w:rsid w:val="00FA4144"/>
    <w:rsid w:val="00FA48E8"/>
    <w:rsid w:val="00FA4DDF"/>
    <w:rsid w:val="00FA54EE"/>
    <w:rsid w:val="00FA5C71"/>
    <w:rsid w:val="00FA645E"/>
    <w:rsid w:val="00FA6A01"/>
    <w:rsid w:val="00FA6E7F"/>
    <w:rsid w:val="00FA7114"/>
    <w:rsid w:val="00FA733E"/>
    <w:rsid w:val="00FA7CA2"/>
    <w:rsid w:val="00FB052D"/>
    <w:rsid w:val="00FB066B"/>
    <w:rsid w:val="00FB22D5"/>
    <w:rsid w:val="00FB22D7"/>
    <w:rsid w:val="00FB2379"/>
    <w:rsid w:val="00FB23FE"/>
    <w:rsid w:val="00FB32E7"/>
    <w:rsid w:val="00FB3CB7"/>
    <w:rsid w:val="00FB4B8A"/>
    <w:rsid w:val="00FB4D7C"/>
    <w:rsid w:val="00FB5152"/>
    <w:rsid w:val="00FB56CC"/>
    <w:rsid w:val="00FB5F8F"/>
    <w:rsid w:val="00FB5FCA"/>
    <w:rsid w:val="00FB60A6"/>
    <w:rsid w:val="00FB680E"/>
    <w:rsid w:val="00FB6B73"/>
    <w:rsid w:val="00FB7429"/>
    <w:rsid w:val="00FB7606"/>
    <w:rsid w:val="00FB761E"/>
    <w:rsid w:val="00FB7631"/>
    <w:rsid w:val="00FB7A0B"/>
    <w:rsid w:val="00FC0065"/>
    <w:rsid w:val="00FC04E8"/>
    <w:rsid w:val="00FC062F"/>
    <w:rsid w:val="00FC0754"/>
    <w:rsid w:val="00FC08C5"/>
    <w:rsid w:val="00FC0CD1"/>
    <w:rsid w:val="00FC1123"/>
    <w:rsid w:val="00FC2861"/>
    <w:rsid w:val="00FC3AEE"/>
    <w:rsid w:val="00FC575A"/>
    <w:rsid w:val="00FC590E"/>
    <w:rsid w:val="00FC6069"/>
    <w:rsid w:val="00FC60E1"/>
    <w:rsid w:val="00FC61B1"/>
    <w:rsid w:val="00FC6238"/>
    <w:rsid w:val="00FC76D2"/>
    <w:rsid w:val="00FC7951"/>
    <w:rsid w:val="00FC7B8D"/>
    <w:rsid w:val="00FC7EAE"/>
    <w:rsid w:val="00FD0CB3"/>
    <w:rsid w:val="00FD1705"/>
    <w:rsid w:val="00FD1756"/>
    <w:rsid w:val="00FD236B"/>
    <w:rsid w:val="00FD2488"/>
    <w:rsid w:val="00FD2785"/>
    <w:rsid w:val="00FD27A6"/>
    <w:rsid w:val="00FD33FC"/>
    <w:rsid w:val="00FD3730"/>
    <w:rsid w:val="00FD37E2"/>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1470"/>
    <w:rsid w:val="00FE1994"/>
    <w:rsid w:val="00FE2398"/>
    <w:rsid w:val="00FE26F2"/>
    <w:rsid w:val="00FE2EC6"/>
    <w:rsid w:val="00FE3CE0"/>
    <w:rsid w:val="00FE4290"/>
    <w:rsid w:val="00FE515A"/>
    <w:rsid w:val="00FE5421"/>
    <w:rsid w:val="00FE5624"/>
    <w:rsid w:val="00FE5D2C"/>
    <w:rsid w:val="00FE5FBF"/>
    <w:rsid w:val="00FE66B9"/>
    <w:rsid w:val="00FE67D6"/>
    <w:rsid w:val="00FE6C25"/>
    <w:rsid w:val="00FE7553"/>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3D0"/>
    <w:rsid w:val="0620CABF"/>
    <w:rsid w:val="0920DAAD"/>
    <w:rsid w:val="0C0D7F64"/>
    <w:rsid w:val="0D49B213"/>
    <w:rsid w:val="0D6E33EC"/>
    <w:rsid w:val="106D1C4D"/>
    <w:rsid w:val="10E807B4"/>
    <w:rsid w:val="12A77CCC"/>
    <w:rsid w:val="141204DA"/>
    <w:rsid w:val="16512788"/>
    <w:rsid w:val="1A219784"/>
    <w:rsid w:val="2066F25D"/>
    <w:rsid w:val="2326DE79"/>
    <w:rsid w:val="24481CC4"/>
    <w:rsid w:val="2F3274F3"/>
    <w:rsid w:val="31E81EB4"/>
    <w:rsid w:val="325228F5"/>
    <w:rsid w:val="32975CEE"/>
    <w:rsid w:val="3BCFA6A0"/>
    <w:rsid w:val="3E61DC49"/>
    <w:rsid w:val="3FC2688B"/>
    <w:rsid w:val="4480207F"/>
    <w:rsid w:val="479B8245"/>
    <w:rsid w:val="4C1EDC16"/>
    <w:rsid w:val="4DC3502E"/>
    <w:rsid w:val="4F3EA85A"/>
    <w:rsid w:val="521236E8"/>
    <w:rsid w:val="544BA5C0"/>
    <w:rsid w:val="55035BEA"/>
    <w:rsid w:val="5A6B1222"/>
    <w:rsid w:val="5C9CC595"/>
    <w:rsid w:val="5F9CD343"/>
    <w:rsid w:val="60D26F5A"/>
    <w:rsid w:val="63FBFC5B"/>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Index3"/>
    <w:qFormat/>
    <w:rsid w:val="00186715"/>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6"/>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semiHidden/>
    <w:unhideWhenUsed/>
    <w:rsid w:val="00186715"/>
    <w:pPr>
      <w:spacing w:after="0" w:line="240" w:lineRule="auto"/>
      <w:ind w:left="720" w:hanging="240"/>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7"/>
      </w:numPr>
    </w:pPr>
  </w:style>
  <w:style w:type="paragraph" w:styleId="NoteHeading">
    <w:name w:val="Note Heading"/>
    <w:basedOn w:val="Normal"/>
    <w:next w:val="Normal"/>
    <w:link w:val="NoteHeadingChar"/>
    <w:uiPriority w:val="99"/>
    <w:qFormat/>
    <w:rsid w:val="00BC609E"/>
    <w:pPr>
      <w:spacing w:after="0" w:line="240" w:lineRule="auto"/>
      <w:jc w:val="center"/>
    </w:pPr>
    <w:rPr>
      <w:rFonts w:ascii="Times New Roman" w:eastAsia="MS Gothic" w:hAnsi="Times New Roman" w:cs="Times New Roman"/>
      <w:b/>
      <w:color w:val="FF0000"/>
      <w:kern w:val="0"/>
      <w:szCs w:val="21"/>
      <w:lang w:eastAsia="ja-JP"/>
      <w14:ligatures w14:val="none"/>
    </w:rPr>
  </w:style>
  <w:style w:type="character" w:customStyle="1" w:styleId="NoteHeadingChar">
    <w:name w:val="Note Heading Char"/>
    <w:basedOn w:val="DefaultParagraphFont"/>
    <w:link w:val="NoteHeading"/>
    <w:uiPriority w:val="99"/>
    <w:rsid w:val="00BC609E"/>
    <w:rPr>
      <w:rFonts w:ascii="Times New Roman" w:eastAsia="MS Gothic" w:hAnsi="Times New Roman"/>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2047207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0972650">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738433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38955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8334566">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410295">
      <w:bodyDiv w:val="1"/>
      <w:marLeft w:val="0"/>
      <w:marRight w:val="0"/>
      <w:marTop w:val="0"/>
      <w:marBottom w:val="0"/>
      <w:divBdr>
        <w:top w:val="none" w:sz="0" w:space="0" w:color="auto"/>
        <w:left w:val="none" w:sz="0" w:space="0" w:color="auto"/>
        <w:bottom w:val="none" w:sz="0" w:space="0" w:color="auto"/>
        <w:right w:val="none" w:sz="0" w:space="0" w:color="auto"/>
      </w:divBdr>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RBI5PAMIO524-1616901215-47443</_dlc_DocId>
    <_dlc_DocIdUrl xmlns="71c5aaf6-e6ce-465b-b873-5148d2a4c105">
      <Url>https://nokia.sharepoint.com/sites/gxp/_layouts/15/DocIdRedir.aspx?ID=RBI5PAMIO524-1616901215-47443</Url>
      <Description>RBI5PAMIO524-1616901215-47443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7275bb01-7583-478d-bc14-e839a2dd5989"/>
    <ds:schemaRef ds:uri="http://schemas.microsoft.com/office/infopath/2007/PartnerControls"/>
    <ds:schemaRef ds:uri="http://purl.org/dc/elements/1.1/"/>
    <ds:schemaRef ds:uri="3f2ce089-3858-4176-9a21-a30f9204848e"/>
    <ds:schemaRef ds:uri="http://schemas.microsoft.com/office/2006/metadata/properties"/>
    <ds:schemaRef ds:uri="http://www.w3.org/XML/1998/namespace"/>
    <ds:schemaRef ds:uri="http://purl.org/dc/terms/"/>
    <ds:schemaRef ds:uri="http://schemas.microsoft.com/office/2006/documentManagement/types"/>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3367</TotalTime>
  <Pages>12</Pages>
  <Words>3247</Words>
  <Characters>16600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1383</cp:revision>
  <cp:lastPrinted>2016-06-22T11:35:00Z</cp:lastPrinted>
  <dcterms:created xsi:type="dcterms:W3CDTF">2024-04-25T04:23:00Z</dcterms:created>
  <dcterms:modified xsi:type="dcterms:W3CDTF">2025-05-09T12:40:00Z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6ed47c6d-b567-466e-ad35-6535c7fe7cf1</vt:lpwstr>
  </property>
  <property fmtid="{D5CDD505-2E9C-101B-9397-08002B2CF9AE}" pid="9" name="MediaServiceImageTags">
    <vt:lpwstr/>
  </property>
</Properties>
</file>